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550B3" w14:textId="7CC76901" w:rsidR="00672703" w:rsidRPr="007B6268" w:rsidRDefault="00672703" w:rsidP="00C13BA6">
      <w:pPr>
        <w:pStyle w:val="Heading1"/>
        <w:pBdr>
          <w:bottom w:val="thinThickLargeGap" w:sz="24" w:space="1" w:color="4F81BD" w:themeColor="accent1"/>
        </w:pBdr>
        <w:spacing w:before="0"/>
        <w:rPr>
          <w:sz w:val="32"/>
        </w:rPr>
      </w:pPr>
      <w:r w:rsidRPr="007B6268">
        <w:rPr>
          <w:sz w:val="32"/>
        </w:rPr>
        <w:t>Building Specific Information</w:t>
      </w:r>
    </w:p>
    <w:tbl>
      <w:tblPr>
        <w:tblStyle w:val="TableGrid"/>
        <w:tblW w:w="0" w:type="auto"/>
        <w:tblLook w:val="04A0" w:firstRow="1" w:lastRow="0" w:firstColumn="1" w:lastColumn="0" w:noHBand="0" w:noVBand="1"/>
      </w:tblPr>
      <w:tblGrid>
        <w:gridCol w:w="3060"/>
        <w:gridCol w:w="3811"/>
        <w:gridCol w:w="3924"/>
      </w:tblGrid>
      <w:tr w:rsidR="003819B5" w14:paraId="5DABCD91" w14:textId="77777777" w:rsidTr="004D4D50">
        <w:trPr>
          <w:trHeight w:val="504"/>
        </w:trPr>
        <w:tc>
          <w:tcPr>
            <w:tcW w:w="3060" w:type="dxa"/>
            <w:tcBorders>
              <w:top w:val="nil"/>
              <w:left w:val="nil"/>
              <w:bottom w:val="nil"/>
            </w:tcBorders>
            <w:vAlign w:val="center"/>
          </w:tcPr>
          <w:p w14:paraId="4B759E72" w14:textId="77777777" w:rsidR="003819B5" w:rsidRPr="00C603ED" w:rsidRDefault="003819B5" w:rsidP="00C603ED">
            <w:pPr>
              <w:rPr>
                <w:b/>
                <w:sz w:val="28"/>
              </w:rPr>
            </w:pPr>
            <w:r w:rsidRPr="00C603ED">
              <w:rPr>
                <w:b/>
                <w:sz w:val="28"/>
              </w:rPr>
              <w:t>Building Name</w:t>
            </w:r>
          </w:p>
        </w:tc>
        <w:tc>
          <w:tcPr>
            <w:tcW w:w="7735" w:type="dxa"/>
            <w:gridSpan w:val="2"/>
            <w:tcBorders>
              <w:top w:val="nil"/>
              <w:right w:val="single" w:sz="4" w:space="0" w:color="auto"/>
            </w:tcBorders>
            <w:vAlign w:val="center"/>
          </w:tcPr>
          <w:p w14:paraId="7A4C56D3" w14:textId="2C39DD9A" w:rsidR="003819B5" w:rsidRPr="00DA095B" w:rsidRDefault="00DA095B" w:rsidP="00C603ED">
            <w:pPr>
              <w:rPr>
                <w:b/>
                <w:bCs/>
                <w:sz w:val="24"/>
                <w:szCs w:val="24"/>
              </w:rPr>
            </w:pPr>
            <w:r w:rsidRPr="00DA095B">
              <w:rPr>
                <w:b/>
                <w:bCs/>
                <w:sz w:val="24"/>
                <w:szCs w:val="24"/>
              </w:rPr>
              <w:t xml:space="preserve">                                                                                            </w:t>
            </w:r>
            <w:r>
              <w:rPr>
                <w:b/>
                <w:bCs/>
                <w:sz w:val="24"/>
                <w:szCs w:val="24"/>
              </w:rPr>
              <w:t xml:space="preserve">           </w:t>
            </w:r>
            <w:r w:rsidRPr="00DA095B">
              <w:rPr>
                <w:b/>
                <w:bCs/>
                <w:sz w:val="24"/>
                <w:szCs w:val="24"/>
              </w:rPr>
              <w:t xml:space="preserve">Date:  </w:t>
            </w:r>
          </w:p>
        </w:tc>
      </w:tr>
      <w:tr w:rsidR="00D778DC" w14:paraId="0B806B7F" w14:textId="77777777" w:rsidTr="004D4D50">
        <w:trPr>
          <w:trHeight w:val="504"/>
        </w:trPr>
        <w:tc>
          <w:tcPr>
            <w:tcW w:w="3060" w:type="dxa"/>
            <w:tcBorders>
              <w:top w:val="nil"/>
              <w:left w:val="nil"/>
              <w:bottom w:val="nil"/>
            </w:tcBorders>
            <w:vAlign w:val="center"/>
          </w:tcPr>
          <w:p w14:paraId="22FA29B1" w14:textId="71637D8A" w:rsidR="00D778DC" w:rsidRPr="004D4D50" w:rsidRDefault="00D778DC" w:rsidP="00D12518">
            <w:pPr>
              <w:rPr>
                <w:b/>
                <w:sz w:val="28"/>
              </w:rPr>
            </w:pPr>
            <w:r w:rsidRPr="004D4D50">
              <w:rPr>
                <w:b/>
                <w:sz w:val="28"/>
              </w:rPr>
              <w:t>Building</w:t>
            </w:r>
            <w:r w:rsidR="00606D51" w:rsidRPr="004D4D50">
              <w:rPr>
                <w:b/>
                <w:sz w:val="28"/>
              </w:rPr>
              <w:t xml:space="preserve"> Administrator</w:t>
            </w:r>
          </w:p>
        </w:tc>
        <w:tc>
          <w:tcPr>
            <w:tcW w:w="3811" w:type="dxa"/>
            <w:tcBorders>
              <w:right w:val="single" w:sz="4" w:space="0" w:color="auto"/>
            </w:tcBorders>
            <w:vAlign w:val="center"/>
          </w:tcPr>
          <w:p w14:paraId="721E21FF" w14:textId="1BBC0228" w:rsidR="00D778DC" w:rsidRPr="00C13BA6" w:rsidRDefault="00D778DC" w:rsidP="00C603ED">
            <w:pPr>
              <w:rPr>
                <w:b/>
                <w:sz w:val="24"/>
                <w:szCs w:val="24"/>
              </w:rPr>
            </w:pPr>
            <w:r>
              <w:rPr>
                <w:b/>
                <w:sz w:val="24"/>
                <w:szCs w:val="24"/>
              </w:rPr>
              <w:t>Name:</w:t>
            </w:r>
            <w:r w:rsidR="002E4A0E">
              <w:rPr>
                <w:b/>
                <w:sz w:val="24"/>
                <w:szCs w:val="24"/>
              </w:rPr>
              <w:t xml:space="preserve">  </w:t>
            </w:r>
          </w:p>
        </w:tc>
        <w:tc>
          <w:tcPr>
            <w:tcW w:w="3924" w:type="dxa"/>
            <w:tcBorders>
              <w:right w:val="single" w:sz="4" w:space="0" w:color="auto"/>
            </w:tcBorders>
            <w:vAlign w:val="center"/>
          </w:tcPr>
          <w:p w14:paraId="090B2468" w14:textId="77777777" w:rsidR="00D778DC" w:rsidRPr="00C13BA6" w:rsidRDefault="00D778DC" w:rsidP="00C603ED">
            <w:pPr>
              <w:rPr>
                <w:b/>
                <w:sz w:val="24"/>
                <w:szCs w:val="24"/>
              </w:rPr>
            </w:pPr>
            <w:r>
              <w:rPr>
                <w:b/>
                <w:sz w:val="24"/>
                <w:szCs w:val="24"/>
              </w:rPr>
              <w:t>Phone:</w:t>
            </w:r>
          </w:p>
        </w:tc>
      </w:tr>
      <w:tr w:rsidR="004B7572" w14:paraId="0E45D7B1" w14:textId="77777777" w:rsidTr="004D4D50">
        <w:trPr>
          <w:trHeight w:val="504"/>
        </w:trPr>
        <w:tc>
          <w:tcPr>
            <w:tcW w:w="3060" w:type="dxa"/>
            <w:tcBorders>
              <w:top w:val="nil"/>
              <w:left w:val="nil"/>
              <w:bottom w:val="nil"/>
            </w:tcBorders>
            <w:vAlign w:val="center"/>
          </w:tcPr>
          <w:p w14:paraId="58A8A613" w14:textId="793293DD" w:rsidR="004B7572" w:rsidRDefault="004B7572" w:rsidP="00D12518">
            <w:pPr>
              <w:rPr>
                <w:b/>
                <w:sz w:val="28"/>
              </w:rPr>
            </w:pPr>
            <w:r w:rsidRPr="004D4D50">
              <w:rPr>
                <w:b/>
                <w:sz w:val="28"/>
              </w:rPr>
              <w:t>Alternate</w:t>
            </w:r>
            <w:r w:rsidR="004D4D50" w:rsidRPr="004D4D50">
              <w:rPr>
                <w:b/>
                <w:sz w:val="28"/>
              </w:rPr>
              <w:t xml:space="preserve"> </w:t>
            </w:r>
            <w:r w:rsidR="00466862">
              <w:rPr>
                <w:b/>
                <w:sz w:val="28"/>
              </w:rPr>
              <w:t>A</w:t>
            </w:r>
            <w:r w:rsidR="004D4D50" w:rsidRPr="004D4D50">
              <w:rPr>
                <w:b/>
                <w:sz w:val="28"/>
              </w:rPr>
              <w:t>dministrator</w:t>
            </w:r>
            <w:r w:rsidRPr="004D4D50">
              <w:rPr>
                <w:b/>
                <w:sz w:val="28"/>
              </w:rPr>
              <w:t xml:space="preserve"> </w:t>
            </w:r>
          </w:p>
        </w:tc>
        <w:tc>
          <w:tcPr>
            <w:tcW w:w="3811" w:type="dxa"/>
            <w:tcBorders>
              <w:right w:val="single" w:sz="4" w:space="0" w:color="auto"/>
            </w:tcBorders>
            <w:vAlign w:val="center"/>
          </w:tcPr>
          <w:p w14:paraId="58F816EB" w14:textId="16AB7F0B" w:rsidR="004B7572" w:rsidRDefault="004B7572" w:rsidP="00C603ED">
            <w:pPr>
              <w:rPr>
                <w:b/>
                <w:sz w:val="24"/>
                <w:szCs w:val="24"/>
              </w:rPr>
            </w:pPr>
            <w:r>
              <w:rPr>
                <w:b/>
                <w:sz w:val="24"/>
                <w:szCs w:val="24"/>
              </w:rPr>
              <w:t>Name:</w:t>
            </w:r>
            <w:r w:rsidR="002E4A0E">
              <w:rPr>
                <w:b/>
                <w:sz w:val="24"/>
                <w:szCs w:val="24"/>
              </w:rPr>
              <w:t xml:space="preserve"> </w:t>
            </w:r>
            <w:r w:rsidR="008578C5">
              <w:rPr>
                <w:sz w:val="24"/>
                <w:szCs w:val="24"/>
              </w:rPr>
              <w:t xml:space="preserve"> </w:t>
            </w:r>
          </w:p>
        </w:tc>
        <w:tc>
          <w:tcPr>
            <w:tcW w:w="3924" w:type="dxa"/>
            <w:tcBorders>
              <w:right w:val="single" w:sz="4" w:space="0" w:color="auto"/>
            </w:tcBorders>
            <w:vAlign w:val="center"/>
          </w:tcPr>
          <w:p w14:paraId="4094246A" w14:textId="77777777" w:rsidR="004B7572" w:rsidRDefault="004B7572" w:rsidP="00C603ED">
            <w:pPr>
              <w:rPr>
                <w:b/>
                <w:sz w:val="24"/>
                <w:szCs w:val="24"/>
              </w:rPr>
            </w:pPr>
            <w:r>
              <w:rPr>
                <w:b/>
                <w:sz w:val="24"/>
                <w:szCs w:val="24"/>
              </w:rPr>
              <w:t>Phone:</w:t>
            </w:r>
          </w:p>
        </w:tc>
      </w:tr>
      <w:tr w:rsidR="00D778DC" w14:paraId="50E18935" w14:textId="77777777" w:rsidTr="004D4D50">
        <w:trPr>
          <w:trHeight w:val="504"/>
        </w:trPr>
        <w:tc>
          <w:tcPr>
            <w:tcW w:w="3060" w:type="dxa"/>
            <w:tcBorders>
              <w:top w:val="nil"/>
              <w:left w:val="nil"/>
              <w:bottom w:val="nil"/>
            </w:tcBorders>
            <w:vAlign w:val="center"/>
          </w:tcPr>
          <w:p w14:paraId="28706B55" w14:textId="77777777" w:rsidR="00D778DC" w:rsidRDefault="00D778DC" w:rsidP="00C13BA6">
            <w:pPr>
              <w:rPr>
                <w:b/>
                <w:sz w:val="28"/>
              </w:rPr>
            </w:pPr>
            <w:r>
              <w:rPr>
                <w:b/>
                <w:sz w:val="28"/>
              </w:rPr>
              <w:t>Department Name</w:t>
            </w:r>
          </w:p>
        </w:tc>
        <w:tc>
          <w:tcPr>
            <w:tcW w:w="7735" w:type="dxa"/>
            <w:gridSpan w:val="2"/>
            <w:tcBorders>
              <w:right w:val="single" w:sz="4" w:space="0" w:color="auto"/>
            </w:tcBorders>
            <w:vAlign w:val="center"/>
          </w:tcPr>
          <w:p w14:paraId="7BD26109" w14:textId="4C35798D" w:rsidR="00D778DC" w:rsidRPr="00CE3B18" w:rsidRDefault="00D778DC" w:rsidP="00C603ED">
            <w:pPr>
              <w:rPr>
                <w:sz w:val="24"/>
                <w:szCs w:val="24"/>
              </w:rPr>
            </w:pPr>
          </w:p>
        </w:tc>
      </w:tr>
      <w:tr w:rsidR="00C13BA6" w14:paraId="41144E51" w14:textId="77777777" w:rsidTr="004D4D50">
        <w:trPr>
          <w:trHeight w:val="504"/>
        </w:trPr>
        <w:tc>
          <w:tcPr>
            <w:tcW w:w="3060" w:type="dxa"/>
            <w:tcBorders>
              <w:top w:val="nil"/>
              <w:left w:val="nil"/>
              <w:bottom w:val="nil"/>
            </w:tcBorders>
            <w:vAlign w:val="center"/>
          </w:tcPr>
          <w:p w14:paraId="7759A8AB" w14:textId="19ED4B6D" w:rsidR="00C13BA6" w:rsidRPr="00C603ED" w:rsidRDefault="00C13BA6" w:rsidP="00C13BA6">
            <w:pPr>
              <w:rPr>
                <w:b/>
                <w:sz w:val="28"/>
              </w:rPr>
            </w:pPr>
            <w:r>
              <w:rPr>
                <w:b/>
                <w:sz w:val="28"/>
              </w:rPr>
              <w:t>Department Head</w:t>
            </w:r>
          </w:p>
        </w:tc>
        <w:tc>
          <w:tcPr>
            <w:tcW w:w="3811" w:type="dxa"/>
            <w:tcBorders>
              <w:right w:val="single" w:sz="4" w:space="0" w:color="auto"/>
            </w:tcBorders>
            <w:vAlign w:val="center"/>
          </w:tcPr>
          <w:p w14:paraId="45A88FF9" w14:textId="3A84E4AC" w:rsidR="00C13BA6" w:rsidRPr="00C13BA6" w:rsidRDefault="00C13BA6" w:rsidP="00C603ED">
            <w:pPr>
              <w:rPr>
                <w:b/>
                <w:sz w:val="24"/>
                <w:szCs w:val="24"/>
              </w:rPr>
            </w:pPr>
            <w:r w:rsidRPr="00C13BA6">
              <w:rPr>
                <w:b/>
                <w:sz w:val="24"/>
                <w:szCs w:val="24"/>
              </w:rPr>
              <w:t xml:space="preserve">Name: </w:t>
            </w:r>
            <w:r w:rsidR="00320A11">
              <w:rPr>
                <w:b/>
                <w:sz w:val="24"/>
                <w:szCs w:val="24"/>
              </w:rPr>
              <w:t xml:space="preserve"> </w:t>
            </w:r>
          </w:p>
        </w:tc>
        <w:tc>
          <w:tcPr>
            <w:tcW w:w="3924" w:type="dxa"/>
            <w:tcBorders>
              <w:right w:val="single" w:sz="4" w:space="0" w:color="auto"/>
            </w:tcBorders>
            <w:vAlign w:val="center"/>
          </w:tcPr>
          <w:p w14:paraId="6EA81401" w14:textId="7E32CD17" w:rsidR="00C13BA6" w:rsidRPr="00C13BA6" w:rsidRDefault="00C13BA6" w:rsidP="00C603ED">
            <w:pPr>
              <w:rPr>
                <w:b/>
                <w:sz w:val="24"/>
                <w:szCs w:val="24"/>
              </w:rPr>
            </w:pPr>
            <w:r w:rsidRPr="00C13BA6">
              <w:rPr>
                <w:b/>
                <w:sz w:val="24"/>
                <w:szCs w:val="24"/>
              </w:rPr>
              <w:t>Phone:</w:t>
            </w:r>
            <w:r w:rsidR="00320A11">
              <w:rPr>
                <w:b/>
                <w:sz w:val="24"/>
                <w:szCs w:val="24"/>
              </w:rPr>
              <w:t xml:space="preserve">  </w:t>
            </w:r>
          </w:p>
        </w:tc>
      </w:tr>
      <w:tr w:rsidR="00C13BA6" w14:paraId="6F3B1C71" w14:textId="77777777" w:rsidTr="004D4D50">
        <w:trPr>
          <w:trHeight w:val="504"/>
        </w:trPr>
        <w:tc>
          <w:tcPr>
            <w:tcW w:w="3060" w:type="dxa"/>
            <w:tcBorders>
              <w:top w:val="nil"/>
              <w:left w:val="nil"/>
              <w:bottom w:val="nil"/>
            </w:tcBorders>
            <w:vAlign w:val="center"/>
          </w:tcPr>
          <w:p w14:paraId="430D5F41" w14:textId="77777777" w:rsidR="00C13BA6" w:rsidRPr="00C603ED" w:rsidRDefault="008D5EE8" w:rsidP="00C13BA6">
            <w:pPr>
              <w:rPr>
                <w:b/>
                <w:sz w:val="28"/>
              </w:rPr>
            </w:pPr>
            <w:r>
              <w:rPr>
                <w:b/>
                <w:sz w:val="28"/>
              </w:rPr>
              <w:t>Safety Rep</w:t>
            </w:r>
            <w:r w:rsidR="00D12518">
              <w:rPr>
                <w:b/>
                <w:sz w:val="28"/>
              </w:rPr>
              <w:t>resentative</w:t>
            </w:r>
            <w:r w:rsidR="00C66317">
              <w:rPr>
                <w:b/>
                <w:sz w:val="28"/>
              </w:rPr>
              <w:t xml:space="preserve"> </w:t>
            </w:r>
          </w:p>
        </w:tc>
        <w:tc>
          <w:tcPr>
            <w:tcW w:w="3811" w:type="dxa"/>
            <w:tcBorders>
              <w:right w:val="single" w:sz="4" w:space="0" w:color="auto"/>
            </w:tcBorders>
            <w:vAlign w:val="center"/>
          </w:tcPr>
          <w:p w14:paraId="730C14AE" w14:textId="17457B25" w:rsidR="00C13BA6" w:rsidRPr="00C13BA6" w:rsidRDefault="00C13BA6" w:rsidP="00C603ED">
            <w:pPr>
              <w:rPr>
                <w:b/>
                <w:sz w:val="24"/>
                <w:szCs w:val="24"/>
              </w:rPr>
            </w:pPr>
            <w:r w:rsidRPr="00C13BA6">
              <w:rPr>
                <w:b/>
                <w:sz w:val="24"/>
                <w:szCs w:val="24"/>
              </w:rPr>
              <w:t xml:space="preserve">Name: </w:t>
            </w:r>
            <w:r w:rsidR="00320A11">
              <w:rPr>
                <w:b/>
                <w:sz w:val="24"/>
                <w:szCs w:val="24"/>
              </w:rPr>
              <w:t xml:space="preserve"> </w:t>
            </w:r>
          </w:p>
        </w:tc>
        <w:tc>
          <w:tcPr>
            <w:tcW w:w="3924" w:type="dxa"/>
            <w:tcBorders>
              <w:right w:val="single" w:sz="4" w:space="0" w:color="auto"/>
            </w:tcBorders>
            <w:vAlign w:val="center"/>
          </w:tcPr>
          <w:p w14:paraId="31824FC6" w14:textId="7DF2DBAB" w:rsidR="00C13BA6" w:rsidRPr="00C13BA6" w:rsidRDefault="00C13BA6" w:rsidP="00C603ED">
            <w:pPr>
              <w:rPr>
                <w:b/>
                <w:sz w:val="24"/>
                <w:szCs w:val="24"/>
              </w:rPr>
            </w:pPr>
            <w:r w:rsidRPr="00C13BA6">
              <w:rPr>
                <w:b/>
                <w:sz w:val="24"/>
                <w:szCs w:val="24"/>
              </w:rPr>
              <w:t xml:space="preserve">Phone: </w:t>
            </w:r>
            <w:r w:rsidR="00320A11">
              <w:rPr>
                <w:b/>
                <w:sz w:val="24"/>
                <w:szCs w:val="24"/>
              </w:rPr>
              <w:t xml:space="preserve"> </w:t>
            </w:r>
          </w:p>
        </w:tc>
      </w:tr>
      <w:tr w:rsidR="00C13BA6" w14:paraId="6D26E90C" w14:textId="77777777" w:rsidTr="004D4D50">
        <w:trPr>
          <w:trHeight w:val="504"/>
        </w:trPr>
        <w:tc>
          <w:tcPr>
            <w:tcW w:w="3060" w:type="dxa"/>
            <w:tcBorders>
              <w:top w:val="nil"/>
              <w:left w:val="nil"/>
              <w:bottom w:val="nil"/>
            </w:tcBorders>
            <w:vAlign w:val="center"/>
          </w:tcPr>
          <w:p w14:paraId="49BF2020" w14:textId="77777777" w:rsidR="00C13BA6" w:rsidRPr="00C603ED" w:rsidRDefault="00C13BA6" w:rsidP="00C13BA6">
            <w:pPr>
              <w:rPr>
                <w:b/>
                <w:sz w:val="28"/>
              </w:rPr>
            </w:pPr>
            <w:r w:rsidRPr="00C603ED">
              <w:rPr>
                <w:b/>
                <w:sz w:val="28"/>
              </w:rPr>
              <w:t>Alternate Safety Rep</w:t>
            </w:r>
          </w:p>
        </w:tc>
        <w:tc>
          <w:tcPr>
            <w:tcW w:w="3811" w:type="dxa"/>
            <w:tcBorders>
              <w:right w:val="single" w:sz="4" w:space="0" w:color="auto"/>
            </w:tcBorders>
            <w:vAlign w:val="center"/>
          </w:tcPr>
          <w:p w14:paraId="444035E1" w14:textId="049E044B" w:rsidR="00C13BA6" w:rsidRPr="00C13BA6" w:rsidRDefault="00C13BA6" w:rsidP="00C603ED">
            <w:pPr>
              <w:rPr>
                <w:b/>
                <w:sz w:val="24"/>
                <w:szCs w:val="24"/>
              </w:rPr>
            </w:pPr>
            <w:r w:rsidRPr="00C13BA6">
              <w:rPr>
                <w:b/>
                <w:sz w:val="24"/>
                <w:szCs w:val="24"/>
              </w:rPr>
              <w:t xml:space="preserve">Name: </w:t>
            </w:r>
            <w:r w:rsidR="00320A11">
              <w:rPr>
                <w:b/>
                <w:sz w:val="24"/>
                <w:szCs w:val="24"/>
              </w:rPr>
              <w:t xml:space="preserve"> </w:t>
            </w:r>
          </w:p>
        </w:tc>
        <w:tc>
          <w:tcPr>
            <w:tcW w:w="3924" w:type="dxa"/>
            <w:tcBorders>
              <w:right w:val="single" w:sz="4" w:space="0" w:color="auto"/>
            </w:tcBorders>
            <w:vAlign w:val="center"/>
          </w:tcPr>
          <w:p w14:paraId="6E5FD2CD" w14:textId="68E23A1C" w:rsidR="00C13BA6" w:rsidRPr="00C13BA6" w:rsidRDefault="00C13BA6" w:rsidP="00C603ED">
            <w:pPr>
              <w:rPr>
                <w:b/>
                <w:sz w:val="24"/>
                <w:szCs w:val="24"/>
              </w:rPr>
            </w:pPr>
            <w:r w:rsidRPr="00C13BA6">
              <w:rPr>
                <w:b/>
                <w:sz w:val="24"/>
                <w:szCs w:val="24"/>
              </w:rPr>
              <w:t xml:space="preserve">Phone: </w:t>
            </w:r>
            <w:r w:rsidR="00320A11">
              <w:rPr>
                <w:b/>
                <w:sz w:val="24"/>
                <w:szCs w:val="24"/>
              </w:rPr>
              <w:t xml:space="preserve"> </w:t>
            </w:r>
          </w:p>
        </w:tc>
      </w:tr>
    </w:tbl>
    <w:p w14:paraId="08C764D4" w14:textId="641B83D5" w:rsidR="00672703" w:rsidRDefault="00672703" w:rsidP="00C13BA6">
      <w:pPr>
        <w:spacing w:after="0"/>
      </w:pPr>
    </w:p>
    <w:p w14:paraId="6473C90B" w14:textId="541C2DBE" w:rsidR="00C603ED" w:rsidRPr="007B6268" w:rsidRDefault="00C603ED" w:rsidP="00C13BA6">
      <w:pPr>
        <w:pStyle w:val="Heading1"/>
        <w:pBdr>
          <w:bottom w:val="thinThickLargeGap" w:sz="24" w:space="1" w:color="4F81BD" w:themeColor="accent1"/>
        </w:pBdr>
        <w:spacing w:before="0"/>
        <w:rPr>
          <w:sz w:val="32"/>
        </w:rPr>
      </w:pPr>
      <w:r w:rsidRPr="007B6268">
        <w:rPr>
          <w:sz w:val="32"/>
        </w:rPr>
        <w:t xml:space="preserve">Fire Safety &amp; Evacuation </w:t>
      </w:r>
    </w:p>
    <w:p w14:paraId="48F49565" w14:textId="77777777" w:rsidR="00C603ED" w:rsidRPr="00A166EB" w:rsidRDefault="00C603ED" w:rsidP="00C13BA6">
      <w:pPr>
        <w:spacing w:before="120" w:after="120" w:line="240" w:lineRule="auto"/>
        <w:rPr>
          <w:i/>
        </w:rPr>
      </w:pPr>
      <w:r w:rsidRPr="00A166EB">
        <w:rPr>
          <w:i/>
        </w:rPr>
        <w:t xml:space="preserve">Note: It is ECU Policy to immediately evacuate the building during a fire alarm. </w:t>
      </w:r>
      <w:r w:rsidR="00600971" w:rsidRPr="00A166EB">
        <w:rPr>
          <w:i/>
        </w:rPr>
        <w:t xml:space="preserve"> </w:t>
      </w:r>
      <w:r w:rsidRPr="00A166EB">
        <w:rPr>
          <w:i/>
        </w:rPr>
        <w:t xml:space="preserve">Do not re-enter the building until given the “All Clear” by emergency personnel. </w:t>
      </w:r>
    </w:p>
    <w:tbl>
      <w:tblPr>
        <w:tblStyle w:val="TableGrid"/>
        <w:tblW w:w="0" w:type="auto"/>
        <w:tblLook w:val="04A0" w:firstRow="1" w:lastRow="0" w:firstColumn="1" w:lastColumn="0" w:noHBand="0" w:noVBand="1"/>
      </w:tblPr>
      <w:tblGrid>
        <w:gridCol w:w="5411"/>
        <w:gridCol w:w="5379"/>
      </w:tblGrid>
      <w:tr w:rsidR="00C603ED" w14:paraId="1903D973" w14:textId="77777777" w:rsidTr="003607C3">
        <w:trPr>
          <w:trHeight w:val="720"/>
        </w:trPr>
        <w:tc>
          <w:tcPr>
            <w:tcW w:w="5508" w:type="dxa"/>
          </w:tcPr>
          <w:p w14:paraId="6A141AD5" w14:textId="6337061E" w:rsidR="00C603ED" w:rsidRPr="00C603ED" w:rsidRDefault="00C603ED" w:rsidP="00E24E5E">
            <w:pPr>
              <w:spacing w:after="40"/>
              <w:jc w:val="center"/>
              <w:rPr>
                <w:b/>
                <w:sz w:val="28"/>
              </w:rPr>
            </w:pPr>
            <w:r w:rsidRPr="00C603ED">
              <w:rPr>
                <w:b/>
                <w:sz w:val="28"/>
              </w:rPr>
              <w:t>Does the building have a fire alarm system?</w:t>
            </w:r>
          </w:p>
          <w:p w14:paraId="38942FE7" w14:textId="77777777" w:rsidR="00C603ED" w:rsidRDefault="00F67DAF" w:rsidP="00606D51">
            <w:pPr>
              <w:tabs>
                <w:tab w:val="left" w:pos="2115"/>
                <w:tab w:val="center" w:pos="2769"/>
              </w:tabs>
              <w:rPr>
                <w:b/>
                <w:sz w:val="24"/>
              </w:rPr>
            </w:pPr>
            <w:r>
              <w:rPr>
                <w:b/>
                <w:sz w:val="24"/>
              </w:rPr>
              <w:tab/>
            </w:r>
            <w:r w:rsidRPr="003607C3">
              <w:sym w:font="Wingdings 2" w:char="F0A3"/>
            </w:r>
            <w:r>
              <w:rPr>
                <w:b/>
                <w:sz w:val="24"/>
              </w:rPr>
              <w:tab/>
            </w:r>
            <w:r w:rsidR="00C603ED" w:rsidRPr="00F67DAF">
              <w:rPr>
                <w:b/>
                <w:sz w:val="24"/>
              </w:rPr>
              <w:t xml:space="preserve"> Yes     </w:t>
            </w:r>
            <w:bookmarkStart w:id="0" w:name="_Hlk94776971"/>
            <w:r w:rsidR="00C603ED" w:rsidRPr="003607C3">
              <w:sym w:font="Wingdings 2" w:char="F0A3"/>
            </w:r>
            <w:bookmarkEnd w:id="0"/>
            <w:r w:rsidR="00C603ED" w:rsidRPr="00F67DAF">
              <w:rPr>
                <w:b/>
                <w:sz w:val="24"/>
              </w:rPr>
              <w:t xml:space="preserve"> No</w:t>
            </w:r>
          </w:p>
          <w:p w14:paraId="205640BC" w14:textId="5814FF54" w:rsidR="00606D51" w:rsidRPr="00F67DAF" w:rsidRDefault="00606D51" w:rsidP="00606D51">
            <w:pPr>
              <w:tabs>
                <w:tab w:val="left" w:pos="2115"/>
                <w:tab w:val="center" w:pos="2769"/>
              </w:tabs>
              <w:rPr>
                <w:sz w:val="24"/>
              </w:rPr>
            </w:pPr>
          </w:p>
        </w:tc>
        <w:tc>
          <w:tcPr>
            <w:tcW w:w="5508" w:type="dxa"/>
          </w:tcPr>
          <w:p w14:paraId="27FE4098" w14:textId="77777777" w:rsidR="00C603ED" w:rsidRDefault="00C603ED" w:rsidP="003607C3">
            <w:pPr>
              <w:jc w:val="center"/>
              <w:rPr>
                <w:b/>
                <w:sz w:val="28"/>
              </w:rPr>
            </w:pPr>
            <w:r w:rsidRPr="003607C3">
              <w:rPr>
                <w:b/>
                <w:sz w:val="28"/>
              </w:rPr>
              <w:t xml:space="preserve">If no, please </w:t>
            </w:r>
            <w:r w:rsidR="003607C3" w:rsidRPr="003607C3">
              <w:rPr>
                <w:b/>
                <w:sz w:val="28"/>
              </w:rPr>
              <w:t>describe notification method:</w:t>
            </w:r>
          </w:p>
          <w:p w14:paraId="6000C7F5" w14:textId="77777777" w:rsidR="003607C3" w:rsidRPr="003607C3" w:rsidRDefault="003607C3" w:rsidP="003607C3">
            <w:pPr>
              <w:jc w:val="center"/>
              <w:rPr>
                <w:sz w:val="24"/>
              </w:rPr>
            </w:pPr>
          </w:p>
        </w:tc>
      </w:tr>
      <w:tr w:rsidR="003607C3" w14:paraId="6CD3C63B" w14:textId="77777777" w:rsidTr="003607C3">
        <w:trPr>
          <w:trHeight w:val="720"/>
        </w:trPr>
        <w:tc>
          <w:tcPr>
            <w:tcW w:w="5508" w:type="dxa"/>
          </w:tcPr>
          <w:p w14:paraId="43B9C347" w14:textId="27FE8A76" w:rsidR="003607C3" w:rsidRDefault="003607C3" w:rsidP="003607C3">
            <w:pPr>
              <w:jc w:val="center"/>
              <w:rPr>
                <w:b/>
                <w:sz w:val="28"/>
              </w:rPr>
            </w:pPr>
            <w:r w:rsidRPr="003607C3">
              <w:rPr>
                <w:b/>
                <w:sz w:val="28"/>
              </w:rPr>
              <w:t>Alternate notification method:</w:t>
            </w:r>
          </w:p>
          <w:p w14:paraId="6B1286AA" w14:textId="77777777" w:rsidR="00606D51" w:rsidRDefault="00606D51" w:rsidP="003607C3">
            <w:pPr>
              <w:jc w:val="center"/>
              <w:rPr>
                <w:b/>
                <w:sz w:val="28"/>
              </w:rPr>
            </w:pPr>
          </w:p>
          <w:p w14:paraId="488564F7" w14:textId="0675599D" w:rsidR="003607C3" w:rsidRPr="00CE3B18" w:rsidRDefault="003607C3" w:rsidP="00320A11">
            <w:pPr>
              <w:rPr>
                <w:sz w:val="24"/>
              </w:rPr>
            </w:pPr>
          </w:p>
        </w:tc>
        <w:tc>
          <w:tcPr>
            <w:tcW w:w="5508" w:type="dxa"/>
            <w:vAlign w:val="center"/>
          </w:tcPr>
          <w:p w14:paraId="407F4055" w14:textId="77777777" w:rsidR="003607C3" w:rsidRPr="003607C3" w:rsidRDefault="003607C3" w:rsidP="003607C3">
            <w:pPr>
              <w:jc w:val="center"/>
              <w:rPr>
                <w:i/>
                <w:sz w:val="24"/>
              </w:rPr>
            </w:pPr>
            <w:r w:rsidRPr="003607C3">
              <w:rPr>
                <w:i/>
              </w:rPr>
              <w:t>* Note: All buildings must have an alternate notification method, including those with fire alarm systems</w:t>
            </w:r>
          </w:p>
        </w:tc>
      </w:tr>
    </w:tbl>
    <w:p w14:paraId="1368BEF8" w14:textId="77777777" w:rsidR="00C603ED" w:rsidRPr="00606D51" w:rsidRDefault="00C13BA6" w:rsidP="003607C3">
      <w:pPr>
        <w:pStyle w:val="Heading2"/>
        <w:rPr>
          <w:color w:val="0070C0"/>
          <w:sz w:val="28"/>
        </w:rPr>
      </w:pPr>
      <w:r w:rsidRPr="00606D51">
        <w:rPr>
          <w:color w:val="0070C0"/>
          <w:sz w:val="28"/>
        </w:rPr>
        <w:t>Evacuation Assembly Points</w:t>
      </w:r>
    </w:p>
    <w:p w14:paraId="3472FB8C" w14:textId="12C39069" w:rsidR="003607C3" w:rsidRPr="00A166EB" w:rsidRDefault="003607C3" w:rsidP="00C13BA6">
      <w:pPr>
        <w:spacing w:before="80" w:after="120" w:line="240" w:lineRule="auto"/>
        <w:rPr>
          <w:i/>
        </w:rPr>
      </w:pPr>
      <w:r w:rsidRPr="00A166EB">
        <w:rPr>
          <w:i/>
        </w:rPr>
        <w:t xml:space="preserve">When the alarm sounds, all occupants within the building </w:t>
      </w:r>
      <w:r w:rsidRPr="006C01FE">
        <w:rPr>
          <w:i/>
          <w:u w:val="single"/>
        </w:rPr>
        <w:t xml:space="preserve">must </w:t>
      </w:r>
      <w:r w:rsidRPr="00A166EB">
        <w:rPr>
          <w:i/>
        </w:rPr>
        <w:t xml:space="preserve">evacuate and report to an assigned evacuation assembly </w:t>
      </w:r>
      <w:r w:rsidRPr="00B63D79">
        <w:rPr>
          <w:i/>
        </w:rPr>
        <w:t xml:space="preserve">point.  </w:t>
      </w:r>
      <w:r w:rsidR="006C01FE" w:rsidRPr="00B63D79">
        <w:rPr>
          <w:i/>
        </w:rPr>
        <w:t xml:space="preserve">Do not use elevators.  </w:t>
      </w:r>
      <w:r w:rsidRPr="00B63D79">
        <w:rPr>
          <w:i/>
        </w:rPr>
        <w:t xml:space="preserve">Assembly points should be away from </w:t>
      </w:r>
      <w:r w:rsidR="00600971" w:rsidRPr="00B63D79">
        <w:rPr>
          <w:i/>
        </w:rPr>
        <w:t xml:space="preserve">hydrants, </w:t>
      </w:r>
      <w:r w:rsidRPr="00B63D79">
        <w:rPr>
          <w:i/>
        </w:rPr>
        <w:t>traffic</w:t>
      </w:r>
      <w:r w:rsidR="00600971" w:rsidRPr="00B63D79">
        <w:rPr>
          <w:i/>
        </w:rPr>
        <w:t>,</w:t>
      </w:r>
      <w:r w:rsidRPr="00B63D79">
        <w:rPr>
          <w:i/>
        </w:rPr>
        <w:t xml:space="preserve"> </w:t>
      </w:r>
      <w:r w:rsidR="00600971" w:rsidRPr="00B63D79">
        <w:rPr>
          <w:i/>
        </w:rPr>
        <w:t xml:space="preserve">and at least 100 </w:t>
      </w:r>
      <w:r w:rsidR="006C01FE" w:rsidRPr="00B63D79">
        <w:rPr>
          <w:i/>
        </w:rPr>
        <w:t>paces</w:t>
      </w:r>
      <w:r w:rsidRPr="00A166EB">
        <w:rPr>
          <w:i/>
        </w:rPr>
        <w:t xml:space="preserve"> from the building. </w:t>
      </w:r>
    </w:p>
    <w:tbl>
      <w:tblPr>
        <w:tblStyle w:val="TableGrid"/>
        <w:tblW w:w="0" w:type="auto"/>
        <w:tblLook w:val="04A0" w:firstRow="1" w:lastRow="0" w:firstColumn="1" w:lastColumn="0" w:noHBand="0" w:noVBand="1"/>
      </w:tblPr>
      <w:tblGrid>
        <w:gridCol w:w="4621"/>
        <w:gridCol w:w="6174"/>
      </w:tblGrid>
      <w:tr w:rsidR="003607C3" w:rsidRPr="003607C3" w14:paraId="26EFFE57" w14:textId="77777777" w:rsidTr="00E24E5E">
        <w:trPr>
          <w:trHeight w:val="432"/>
        </w:trPr>
        <w:tc>
          <w:tcPr>
            <w:tcW w:w="4698" w:type="dxa"/>
            <w:tcBorders>
              <w:top w:val="nil"/>
              <w:left w:val="nil"/>
              <w:bottom w:val="nil"/>
            </w:tcBorders>
            <w:vAlign w:val="center"/>
          </w:tcPr>
          <w:p w14:paraId="3A290054" w14:textId="77777777" w:rsidR="003607C3" w:rsidRPr="003607C3" w:rsidRDefault="003607C3" w:rsidP="00C67CB6">
            <w:pPr>
              <w:spacing w:line="276" w:lineRule="auto"/>
              <w:rPr>
                <w:b/>
                <w:sz w:val="28"/>
              </w:rPr>
            </w:pPr>
            <w:r w:rsidRPr="003607C3">
              <w:rPr>
                <w:b/>
                <w:sz w:val="28"/>
              </w:rPr>
              <w:t>Primary Assembly Point:</w:t>
            </w:r>
          </w:p>
        </w:tc>
        <w:tc>
          <w:tcPr>
            <w:tcW w:w="6318" w:type="dxa"/>
            <w:tcBorders>
              <w:top w:val="single" w:sz="4" w:space="0" w:color="auto"/>
              <w:right w:val="single" w:sz="4" w:space="0" w:color="auto"/>
            </w:tcBorders>
            <w:vAlign w:val="center"/>
          </w:tcPr>
          <w:p w14:paraId="009323F0" w14:textId="77777777" w:rsidR="003607C3" w:rsidRDefault="003607C3" w:rsidP="00C13BA6">
            <w:pPr>
              <w:spacing w:line="276" w:lineRule="auto"/>
              <w:rPr>
                <w:sz w:val="24"/>
              </w:rPr>
            </w:pPr>
          </w:p>
          <w:p w14:paraId="51FE6185" w14:textId="6ADECE09" w:rsidR="00606D51" w:rsidRPr="00C13BA6" w:rsidRDefault="00606D51" w:rsidP="00C13BA6">
            <w:pPr>
              <w:spacing w:line="276" w:lineRule="auto"/>
              <w:rPr>
                <w:sz w:val="24"/>
              </w:rPr>
            </w:pPr>
          </w:p>
        </w:tc>
      </w:tr>
      <w:tr w:rsidR="003607C3" w:rsidRPr="003607C3" w14:paraId="10BC12EF" w14:textId="77777777" w:rsidTr="00E24E5E">
        <w:trPr>
          <w:trHeight w:val="432"/>
        </w:trPr>
        <w:tc>
          <w:tcPr>
            <w:tcW w:w="4698" w:type="dxa"/>
            <w:tcBorders>
              <w:top w:val="nil"/>
              <w:left w:val="nil"/>
              <w:bottom w:val="nil"/>
            </w:tcBorders>
            <w:vAlign w:val="center"/>
          </w:tcPr>
          <w:p w14:paraId="5FFD0CF8" w14:textId="77777777" w:rsidR="003607C3" w:rsidRPr="003607C3" w:rsidRDefault="003607C3" w:rsidP="00C67CB6">
            <w:pPr>
              <w:spacing w:line="276" w:lineRule="auto"/>
              <w:rPr>
                <w:b/>
                <w:sz w:val="28"/>
              </w:rPr>
            </w:pPr>
            <w:r w:rsidRPr="003607C3">
              <w:rPr>
                <w:b/>
                <w:sz w:val="28"/>
              </w:rPr>
              <w:t>Secondary Assembly Point:</w:t>
            </w:r>
          </w:p>
        </w:tc>
        <w:tc>
          <w:tcPr>
            <w:tcW w:w="6318" w:type="dxa"/>
            <w:tcBorders>
              <w:right w:val="single" w:sz="4" w:space="0" w:color="auto"/>
            </w:tcBorders>
            <w:vAlign w:val="center"/>
          </w:tcPr>
          <w:p w14:paraId="655F5496" w14:textId="77777777" w:rsidR="003607C3" w:rsidRDefault="003607C3" w:rsidP="00C13BA6">
            <w:pPr>
              <w:spacing w:line="276" w:lineRule="auto"/>
              <w:rPr>
                <w:sz w:val="24"/>
              </w:rPr>
            </w:pPr>
          </w:p>
          <w:p w14:paraId="09E77D3C" w14:textId="27D65A9F" w:rsidR="00606D51" w:rsidRPr="003607C3" w:rsidRDefault="00606D51" w:rsidP="00C13BA6">
            <w:pPr>
              <w:spacing w:line="276" w:lineRule="auto"/>
              <w:rPr>
                <w:sz w:val="24"/>
              </w:rPr>
            </w:pPr>
          </w:p>
        </w:tc>
      </w:tr>
      <w:tr w:rsidR="003607C3" w:rsidRPr="003607C3" w14:paraId="6AA579AF" w14:textId="77777777" w:rsidTr="008D418A">
        <w:trPr>
          <w:trHeight w:val="864"/>
        </w:trPr>
        <w:tc>
          <w:tcPr>
            <w:tcW w:w="4698" w:type="dxa"/>
            <w:tcBorders>
              <w:top w:val="nil"/>
              <w:left w:val="nil"/>
              <w:bottom w:val="nil"/>
            </w:tcBorders>
            <w:vAlign w:val="center"/>
          </w:tcPr>
          <w:p w14:paraId="1A2F0DC7" w14:textId="77777777" w:rsidR="003607C3" w:rsidRPr="003607C3" w:rsidRDefault="003607C3" w:rsidP="00C67CB6">
            <w:pPr>
              <w:spacing w:line="276" w:lineRule="auto"/>
              <w:rPr>
                <w:b/>
                <w:sz w:val="28"/>
              </w:rPr>
            </w:pPr>
            <w:r w:rsidRPr="003607C3">
              <w:rPr>
                <w:b/>
                <w:sz w:val="28"/>
              </w:rPr>
              <w:t xml:space="preserve">How will </w:t>
            </w:r>
            <w:r w:rsidR="008D5EE8">
              <w:rPr>
                <w:b/>
                <w:sz w:val="28"/>
              </w:rPr>
              <w:t>building occupants</w:t>
            </w:r>
            <w:r w:rsidRPr="003607C3">
              <w:rPr>
                <w:b/>
                <w:sz w:val="28"/>
              </w:rPr>
              <w:t xml:space="preserve"> be accounted for at the assembly point?</w:t>
            </w:r>
          </w:p>
        </w:tc>
        <w:tc>
          <w:tcPr>
            <w:tcW w:w="6318" w:type="dxa"/>
            <w:tcBorders>
              <w:right w:val="single" w:sz="4" w:space="0" w:color="auto"/>
            </w:tcBorders>
            <w:vAlign w:val="center"/>
          </w:tcPr>
          <w:p w14:paraId="634240A7" w14:textId="77777777" w:rsidR="003607C3" w:rsidRDefault="003607C3" w:rsidP="00F67DAF">
            <w:pPr>
              <w:rPr>
                <w:sz w:val="24"/>
              </w:rPr>
            </w:pPr>
          </w:p>
          <w:p w14:paraId="307240DF" w14:textId="77777777" w:rsidR="00606D51" w:rsidRDefault="00606D51" w:rsidP="00F67DAF">
            <w:pPr>
              <w:rPr>
                <w:sz w:val="24"/>
              </w:rPr>
            </w:pPr>
          </w:p>
          <w:p w14:paraId="7C0870DD" w14:textId="77777777" w:rsidR="00606D51" w:rsidRDefault="00606D51" w:rsidP="00F67DAF">
            <w:pPr>
              <w:rPr>
                <w:sz w:val="24"/>
              </w:rPr>
            </w:pPr>
          </w:p>
          <w:p w14:paraId="4ADBBB19" w14:textId="2A2F84DA" w:rsidR="00606D51" w:rsidRPr="003607C3" w:rsidRDefault="00606D51" w:rsidP="00F67DAF">
            <w:pPr>
              <w:rPr>
                <w:sz w:val="24"/>
              </w:rPr>
            </w:pPr>
          </w:p>
        </w:tc>
      </w:tr>
    </w:tbl>
    <w:p w14:paraId="5C7BBD0C" w14:textId="26836D41" w:rsidR="00606D51" w:rsidRDefault="00606D51" w:rsidP="008D418A">
      <w:pPr>
        <w:pStyle w:val="Heading2"/>
        <w:rPr>
          <w:color w:val="0070C0"/>
          <w:sz w:val="28"/>
        </w:rPr>
      </w:pPr>
    </w:p>
    <w:p w14:paraId="1B031E79" w14:textId="77777777" w:rsidR="001B7616" w:rsidRPr="001B7616" w:rsidRDefault="001B7616" w:rsidP="001B7616"/>
    <w:p w14:paraId="2C1BD0D9" w14:textId="77777777" w:rsidR="001B7616" w:rsidRPr="00606D51" w:rsidRDefault="001B7616" w:rsidP="001B7616">
      <w:pPr>
        <w:pStyle w:val="Heading2"/>
        <w:rPr>
          <w:color w:val="0070C0"/>
          <w:sz w:val="28"/>
        </w:rPr>
      </w:pPr>
      <w:r w:rsidRPr="00606D51">
        <w:rPr>
          <w:color w:val="0070C0"/>
          <w:sz w:val="28"/>
        </w:rPr>
        <w:lastRenderedPageBreak/>
        <w:t xml:space="preserve">Building Specific Hazards </w:t>
      </w:r>
    </w:p>
    <w:p w14:paraId="4227E9CD" w14:textId="77777777" w:rsidR="001B7616" w:rsidRDefault="001B7616" w:rsidP="001B7616">
      <w:pPr>
        <w:spacing w:before="80" w:after="120" w:line="240" w:lineRule="auto"/>
        <w:rPr>
          <w:i/>
        </w:rPr>
      </w:pPr>
      <w:r w:rsidRPr="00A166EB">
        <w:rPr>
          <w:i/>
        </w:rPr>
        <w:t>For example: stoves, chemical storage, compressed gas, dangerous equipment, etc.</w:t>
      </w:r>
    </w:p>
    <w:p w14:paraId="54C59F5B" w14:textId="77777777" w:rsidR="001B7616" w:rsidRPr="00A166EB" w:rsidRDefault="001B7616" w:rsidP="008D418A">
      <w:pPr>
        <w:spacing w:before="80" w:after="120" w:line="240" w:lineRule="auto"/>
        <w:rPr>
          <w:i/>
        </w:rPr>
      </w:pPr>
    </w:p>
    <w:tbl>
      <w:tblPr>
        <w:tblStyle w:val="TableGrid"/>
        <w:tblW w:w="0" w:type="auto"/>
        <w:tblLook w:val="04A0" w:firstRow="1" w:lastRow="0" w:firstColumn="1" w:lastColumn="0" w:noHBand="0" w:noVBand="1"/>
      </w:tblPr>
      <w:tblGrid>
        <w:gridCol w:w="6565"/>
        <w:gridCol w:w="4225"/>
      </w:tblGrid>
      <w:tr w:rsidR="008D418A" w:rsidRPr="003607C3" w14:paraId="3AF43202" w14:textId="77777777" w:rsidTr="00600971">
        <w:trPr>
          <w:trHeight w:val="432"/>
        </w:trPr>
        <w:tc>
          <w:tcPr>
            <w:tcW w:w="6565" w:type="dxa"/>
            <w:shd w:val="clear" w:color="auto" w:fill="DBE5F1" w:themeFill="accent1" w:themeFillTint="33"/>
            <w:vAlign w:val="center"/>
          </w:tcPr>
          <w:p w14:paraId="6279BCAF" w14:textId="77777777" w:rsidR="008D418A" w:rsidRPr="003607C3" w:rsidRDefault="008D418A" w:rsidP="00872376">
            <w:pPr>
              <w:spacing w:line="276" w:lineRule="auto"/>
              <w:rPr>
                <w:b/>
                <w:sz w:val="28"/>
              </w:rPr>
            </w:pPr>
            <w:r>
              <w:rPr>
                <w:b/>
                <w:sz w:val="28"/>
              </w:rPr>
              <w:t>Hazard</w:t>
            </w:r>
          </w:p>
        </w:tc>
        <w:tc>
          <w:tcPr>
            <w:tcW w:w="4225" w:type="dxa"/>
            <w:shd w:val="clear" w:color="auto" w:fill="DBE5F1" w:themeFill="accent1" w:themeFillTint="33"/>
            <w:vAlign w:val="center"/>
          </w:tcPr>
          <w:p w14:paraId="73486268" w14:textId="77777777" w:rsidR="008D418A" w:rsidRPr="00C13BA6" w:rsidRDefault="008D418A" w:rsidP="00872376">
            <w:pPr>
              <w:spacing w:line="276" w:lineRule="auto"/>
              <w:rPr>
                <w:sz w:val="24"/>
              </w:rPr>
            </w:pPr>
            <w:r>
              <w:rPr>
                <w:b/>
                <w:sz w:val="28"/>
              </w:rPr>
              <w:t xml:space="preserve">Location </w:t>
            </w:r>
            <w:r w:rsidRPr="008D418A">
              <w:rPr>
                <w:i/>
                <w:sz w:val="24"/>
              </w:rPr>
              <w:t>(Room #)</w:t>
            </w:r>
          </w:p>
        </w:tc>
      </w:tr>
      <w:tr w:rsidR="008D418A" w:rsidRPr="003607C3" w14:paraId="54BC54C7" w14:textId="77777777" w:rsidTr="00600971">
        <w:trPr>
          <w:trHeight w:val="432"/>
        </w:trPr>
        <w:tc>
          <w:tcPr>
            <w:tcW w:w="6565" w:type="dxa"/>
            <w:vAlign w:val="center"/>
          </w:tcPr>
          <w:p w14:paraId="452F44E0" w14:textId="5B773407" w:rsidR="008D418A" w:rsidRPr="001278F9" w:rsidRDefault="008D418A" w:rsidP="00872376">
            <w:pPr>
              <w:spacing w:line="276" w:lineRule="auto"/>
              <w:rPr>
                <w:sz w:val="28"/>
              </w:rPr>
            </w:pPr>
          </w:p>
        </w:tc>
        <w:tc>
          <w:tcPr>
            <w:tcW w:w="4225" w:type="dxa"/>
            <w:vAlign w:val="center"/>
          </w:tcPr>
          <w:p w14:paraId="41723086" w14:textId="0713E6DC" w:rsidR="008D418A" w:rsidRPr="003607C3" w:rsidRDefault="008D418A" w:rsidP="00872376">
            <w:pPr>
              <w:spacing w:line="276" w:lineRule="auto"/>
              <w:rPr>
                <w:sz w:val="24"/>
              </w:rPr>
            </w:pPr>
          </w:p>
        </w:tc>
      </w:tr>
      <w:tr w:rsidR="008D418A" w:rsidRPr="003607C3" w14:paraId="1E9141D7" w14:textId="77777777" w:rsidTr="00600971">
        <w:trPr>
          <w:trHeight w:val="432"/>
        </w:trPr>
        <w:tc>
          <w:tcPr>
            <w:tcW w:w="6565" w:type="dxa"/>
            <w:vAlign w:val="center"/>
          </w:tcPr>
          <w:p w14:paraId="580D36CD" w14:textId="77777777" w:rsidR="008D418A" w:rsidRPr="003607C3" w:rsidRDefault="008D418A" w:rsidP="00872376">
            <w:pPr>
              <w:spacing w:line="276" w:lineRule="auto"/>
              <w:rPr>
                <w:b/>
                <w:sz w:val="28"/>
              </w:rPr>
            </w:pPr>
          </w:p>
        </w:tc>
        <w:tc>
          <w:tcPr>
            <w:tcW w:w="4225" w:type="dxa"/>
            <w:vAlign w:val="center"/>
          </w:tcPr>
          <w:p w14:paraId="0DFC2E84" w14:textId="77777777" w:rsidR="008D418A" w:rsidRPr="003607C3" w:rsidRDefault="008D418A" w:rsidP="00872376">
            <w:pPr>
              <w:spacing w:line="276" w:lineRule="auto"/>
              <w:rPr>
                <w:sz w:val="24"/>
              </w:rPr>
            </w:pPr>
          </w:p>
        </w:tc>
      </w:tr>
      <w:tr w:rsidR="00A166EB" w:rsidRPr="003607C3" w14:paraId="1593BF28" w14:textId="77777777" w:rsidTr="00600971">
        <w:trPr>
          <w:trHeight w:val="432"/>
        </w:trPr>
        <w:tc>
          <w:tcPr>
            <w:tcW w:w="6565" w:type="dxa"/>
            <w:vAlign w:val="center"/>
          </w:tcPr>
          <w:p w14:paraId="45979E4F" w14:textId="77777777" w:rsidR="00A166EB" w:rsidRPr="003607C3" w:rsidRDefault="00A166EB" w:rsidP="00872376">
            <w:pPr>
              <w:rPr>
                <w:b/>
                <w:sz w:val="28"/>
              </w:rPr>
            </w:pPr>
          </w:p>
        </w:tc>
        <w:tc>
          <w:tcPr>
            <w:tcW w:w="4225" w:type="dxa"/>
            <w:vAlign w:val="center"/>
          </w:tcPr>
          <w:p w14:paraId="64A1284B" w14:textId="77777777" w:rsidR="00A166EB" w:rsidRPr="003607C3" w:rsidRDefault="00A166EB" w:rsidP="00872376">
            <w:pPr>
              <w:rPr>
                <w:sz w:val="24"/>
              </w:rPr>
            </w:pPr>
          </w:p>
        </w:tc>
      </w:tr>
      <w:tr w:rsidR="00606D51" w:rsidRPr="003607C3" w14:paraId="2E237D32" w14:textId="77777777" w:rsidTr="00600971">
        <w:trPr>
          <w:trHeight w:val="432"/>
        </w:trPr>
        <w:tc>
          <w:tcPr>
            <w:tcW w:w="6565" w:type="dxa"/>
            <w:vAlign w:val="center"/>
          </w:tcPr>
          <w:p w14:paraId="676798A7" w14:textId="77777777" w:rsidR="00606D51" w:rsidRPr="003607C3" w:rsidRDefault="00606D51" w:rsidP="00872376">
            <w:pPr>
              <w:rPr>
                <w:b/>
                <w:sz w:val="28"/>
              </w:rPr>
            </w:pPr>
          </w:p>
        </w:tc>
        <w:tc>
          <w:tcPr>
            <w:tcW w:w="4225" w:type="dxa"/>
            <w:vAlign w:val="center"/>
          </w:tcPr>
          <w:p w14:paraId="0C582F83" w14:textId="77777777" w:rsidR="00606D51" w:rsidRPr="003607C3" w:rsidRDefault="00606D51" w:rsidP="00872376">
            <w:pPr>
              <w:rPr>
                <w:sz w:val="24"/>
              </w:rPr>
            </w:pPr>
          </w:p>
        </w:tc>
      </w:tr>
    </w:tbl>
    <w:p w14:paraId="60192950" w14:textId="77777777" w:rsidR="00C13BA6" w:rsidRPr="00606D51" w:rsidRDefault="00C13BA6" w:rsidP="00C13BA6">
      <w:pPr>
        <w:pStyle w:val="Heading2"/>
        <w:rPr>
          <w:color w:val="0070C0"/>
          <w:sz w:val="28"/>
        </w:rPr>
      </w:pPr>
      <w:r w:rsidRPr="00606D51">
        <w:rPr>
          <w:color w:val="0070C0"/>
          <w:sz w:val="28"/>
        </w:rPr>
        <w:t>Areas of Rescue Assistance</w:t>
      </w:r>
    </w:p>
    <w:p w14:paraId="4A16E8CF" w14:textId="7D9E64E4" w:rsidR="00426CE5" w:rsidRDefault="00C13BA6" w:rsidP="00C13BA6">
      <w:pPr>
        <w:spacing w:before="80" w:after="120" w:line="240" w:lineRule="auto"/>
        <w:rPr>
          <w:i/>
          <w:sz w:val="24"/>
        </w:rPr>
      </w:pPr>
      <w:r w:rsidRPr="00A166EB">
        <w:rPr>
          <w:i/>
        </w:rPr>
        <w:t>An Area of Rescue Assistance is a “safe” location</w:t>
      </w:r>
      <w:r w:rsidR="00AB0B77">
        <w:rPr>
          <w:i/>
        </w:rPr>
        <w:t xml:space="preserve"> with fire-resistant walls</w:t>
      </w:r>
      <w:r w:rsidRPr="00A166EB">
        <w:rPr>
          <w:i/>
        </w:rPr>
        <w:t xml:space="preserve"> </w:t>
      </w:r>
      <w:r w:rsidR="00904DF1" w:rsidRPr="00A166EB">
        <w:rPr>
          <w:i/>
        </w:rPr>
        <w:t>(</w:t>
      </w:r>
      <w:r w:rsidR="00AB0B77" w:rsidRPr="00AB0B77">
        <w:rPr>
          <w:i/>
        </w:rPr>
        <w:t xml:space="preserve">an </w:t>
      </w:r>
      <w:r w:rsidR="00904DF1" w:rsidRPr="00B050F2">
        <w:rPr>
          <w:b/>
          <w:bCs/>
          <w:i/>
        </w:rPr>
        <w:t>enclosed fire rated stairwell</w:t>
      </w:r>
      <w:r w:rsidR="00AB0B77">
        <w:rPr>
          <w:b/>
          <w:bCs/>
          <w:i/>
        </w:rPr>
        <w:t xml:space="preserve"> </w:t>
      </w:r>
      <w:r w:rsidR="00AB0B77" w:rsidRPr="00AB0B77">
        <w:rPr>
          <w:i/>
        </w:rPr>
        <w:t>is a good example</w:t>
      </w:r>
      <w:r w:rsidR="00AB0B77">
        <w:rPr>
          <w:i/>
        </w:rPr>
        <w:t xml:space="preserve"> since they are required to have a higher fire rating than regular walls</w:t>
      </w:r>
      <w:r w:rsidR="00904DF1" w:rsidRPr="00A166EB">
        <w:rPr>
          <w:i/>
        </w:rPr>
        <w:t xml:space="preserve">) </w:t>
      </w:r>
      <w:r w:rsidRPr="00A166EB">
        <w:rPr>
          <w:i/>
        </w:rPr>
        <w:t>where individuals can wait until rescue personnel arrive</w:t>
      </w:r>
      <w:r w:rsidR="00B050F2">
        <w:rPr>
          <w:i/>
        </w:rPr>
        <w:t xml:space="preserve"> </w:t>
      </w:r>
      <w:r w:rsidR="00B050F2" w:rsidRPr="00B050F2">
        <w:rPr>
          <w:i/>
        </w:rPr>
        <w:t>who cannot traverse the stairs without assistance</w:t>
      </w:r>
      <w:r w:rsidR="00B050F2">
        <w:rPr>
          <w:i/>
        </w:rPr>
        <w:t xml:space="preserve"> </w:t>
      </w:r>
      <w:r w:rsidRPr="00A166EB">
        <w:rPr>
          <w:i/>
        </w:rPr>
        <w:t>.</w:t>
      </w:r>
      <w:r w:rsidR="00B050F2">
        <w:rPr>
          <w:i/>
        </w:rPr>
        <w:t xml:space="preserve">  </w:t>
      </w:r>
      <w:r w:rsidR="00B050F2" w:rsidRPr="00B050F2">
        <w:rPr>
          <w:i/>
        </w:rPr>
        <w:t xml:space="preserve">These areas are required on each </w:t>
      </w:r>
      <w:r w:rsidR="00B050F2" w:rsidRPr="00B050F2">
        <w:rPr>
          <w:i/>
          <w:u w:val="single"/>
        </w:rPr>
        <w:t>floor above and below the “ground” floor</w:t>
      </w:r>
      <w:r w:rsidR="00B050F2">
        <w:rPr>
          <w:i/>
          <w:u w:val="single"/>
        </w:rPr>
        <w:t>.</w:t>
      </w:r>
      <w:r w:rsidR="00426CE5">
        <w:rPr>
          <w:i/>
        </w:rPr>
        <w:t xml:space="preserve">  </w:t>
      </w:r>
      <w:r w:rsidR="00426CE5">
        <w:rPr>
          <w:i/>
          <w:sz w:val="24"/>
        </w:rPr>
        <w:t>Upon activation of the fire alarm, individuals who may require assistance during a building evacuation will immediately go to the building’s designated Area of Rescue Assistance.</w:t>
      </w:r>
    </w:p>
    <w:p w14:paraId="4A1803E5" w14:textId="77777777" w:rsidR="00426CE5" w:rsidRDefault="00426CE5" w:rsidP="00426CE5">
      <w:pPr>
        <w:spacing w:before="80" w:after="120" w:line="240" w:lineRule="auto"/>
        <w:rPr>
          <w:i/>
          <w:sz w:val="24"/>
        </w:rPr>
      </w:pPr>
      <w:r>
        <w:rPr>
          <w:i/>
          <w:sz w:val="24"/>
        </w:rPr>
        <w:t>Emergency personnel will remove these individuals from the building as necessary to ensure their safety when there is a confirmed fire.</w:t>
      </w:r>
    </w:p>
    <w:p w14:paraId="4B2F9857" w14:textId="0286A9BC" w:rsidR="005E4816" w:rsidRPr="0044457E" w:rsidRDefault="0044457E" w:rsidP="0044457E">
      <w:pPr>
        <w:spacing w:before="80" w:after="120"/>
        <w:rPr>
          <w:i/>
          <w:iCs/>
          <w:sz w:val="24"/>
          <w:szCs w:val="24"/>
        </w:rPr>
      </w:pPr>
      <w:bookmarkStart w:id="1" w:name="_Hlk100566207"/>
      <w:r w:rsidRPr="00EB1D83">
        <w:rPr>
          <w:i/>
          <w:sz w:val="24"/>
          <w:u w:val="single"/>
        </w:rPr>
        <w:t>If</w:t>
      </w:r>
      <w:r w:rsidRPr="00EB1D83">
        <w:rPr>
          <w:i/>
          <w:iCs/>
          <w:sz w:val="24"/>
          <w:szCs w:val="24"/>
          <w:u w:val="single"/>
        </w:rPr>
        <w:t xml:space="preserve"> you must go to an Area of Rescue, please use the </w:t>
      </w:r>
      <w:r w:rsidRPr="00EB1D83">
        <w:rPr>
          <w:b/>
          <w:bCs/>
          <w:i/>
          <w:iCs/>
          <w:sz w:val="24"/>
          <w:szCs w:val="24"/>
          <w:u w:val="single"/>
        </w:rPr>
        <w:t>LiveSafe</w:t>
      </w:r>
      <w:r w:rsidRPr="00EB1D83">
        <w:rPr>
          <w:i/>
          <w:iCs/>
          <w:sz w:val="24"/>
          <w:szCs w:val="24"/>
          <w:u w:val="single"/>
        </w:rPr>
        <w:t xml:space="preserve"> app to contact ECU PD.  </w:t>
      </w:r>
      <w:r w:rsidRPr="00EB1D83">
        <w:rPr>
          <w:i/>
          <w:iCs/>
          <w:sz w:val="24"/>
          <w:szCs w:val="24"/>
        </w:rPr>
        <w:t xml:space="preserve">By using </w:t>
      </w:r>
      <w:r w:rsidRPr="00EB1D83">
        <w:rPr>
          <w:b/>
          <w:bCs/>
          <w:i/>
          <w:iCs/>
          <w:sz w:val="24"/>
          <w:szCs w:val="24"/>
        </w:rPr>
        <w:t>LiveSafe</w:t>
      </w:r>
      <w:r w:rsidRPr="00EB1D83">
        <w:rPr>
          <w:i/>
          <w:iCs/>
          <w:sz w:val="24"/>
          <w:szCs w:val="24"/>
        </w:rPr>
        <w:t>,</w:t>
      </w:r>
      <w:r w:rsidRPr="00EB1D83">
        <w:rPr>
          <w:i/>
          <w:iCs/>
        </w:rPr>
        <w:t xml:space="preserve"> you can pick one of 3 options: </w:t>
      </w:r>
      <w:r w:rsidRPr="00EB1D83">
        <w:rPr>
          <w:i/>
          <w:iCs/>
          <w:u w:val="single"/>
        </w:rPr>
        <w:t>Off-Campus:  Call 911</w:t>
      </w:r>
      <w:r w:rsidRPr="00EB1D83">
        <w:rPr>
          <w:i/>
          <w:iCs/>
        </w:rPr>
        <w:t xml:space="preserve">; </w:t>
      </w:r>
      <w:r w:rsidRPr="00EB1D83">
        <w:rPr>
          <w:i/>
          <w:iCs/>
          <w:u w:val="single"/>
        </w:rPr>
        <w:t>On-Campus:</w:t>
      </w:r>
      <w:r w:rsidRPr="00EB1D83">
        <w:rPr>
          <w:i/>
          <w:iCs/>
        </w:rPr>
        <w:t xml:space="preserve"> </w:t>
      </w:r>
      <w:r w:rsidRPr="00EB1D83">
        <w:rPr>
          <w:i/>
          <w:iCs/>
          <w:u w:val="single"/>
        </w:rPr>
        <w:t>Call ECU Police</w:t>
      </w:r>
      <w:r w:rsidRPr="00EB1D83">
        <w:rPr>
          <w:i/>
          <w:iCs/>
        </w:rPr>
        <w:t xml:space="preserve">; or if can’t speak, then: </w:t>
      </w:r>
      <w:r w:rsidRPr="00EB1D83">
        <w:rPr>
          <w:i/>
          <w:iCs/>
          <w:u w:val="single"/>
        </w:rPr>
        <w:t>Message ECU Police.</w:t>
      </w:r>
      <w:r w:rsidRPr="00EB1D83">
        <w:rPr>
          <w:i/>
          <w:iCs/>
        </w:rPr>
        <w:t>  When you pick an option, you will have direct contact with police.  If LiveSafe is not available, then</w:t>
      </w:r>
      <w:r w:rsidRPr="00EB1D83">
        <w:rPr>
          <w:i/>
          <w:iCs/>
          <w:sz w:val="24"/>
          <w:szCs w:val="24"/>
        </w:rPr>
        <w:t xml:space="preserve"> call ECU PD at </w:t>
      </w:r>
      <w:r w:rsidRPr="00EB1D83">
        <w:rPr>
          <w:b/>
          <w:bCs/>
          <w:i/>
          <w:iCs/>
          <w:sz w:val="24"/>
          <w:szCs w:val="24"/>
        </w:rPr>
        <w:t>328-0062</w:t>
      </w:r>
      <w:r w:rsidRPr="00EB1D83">
        <w:rPr>
          <w:i/>
          <w:iCs/>
          <w:sz w:val="24"/>
          <w:szCs w:val="24"/>
        </w:rPr>
        <w:t xml:space="preserve"> for assistance.</w:t>
      </w:r>
      <w:bookmarkEnd w:id="1"/>
    </w:p>
    <w:p w14:paraId="4052BC5A" w14:textId="2186C3EC" w:rsidR="00C13BA6" w:rsidRPr="00A166EB" w:rsidRDefault="00C13BA6" w:rsidP="00C13BA6">
      <w:pPr>
        <w:spacing w:before="80" w:after="120" w:line="240" w:lineRule="auto"/>
        <w:rPr>
          <w:i/>
        </w:rPr>
      </w:pPr>
      <w:r w:rsidRPr="00A166EB">
        <w:rPr>
          <w:i/>
        </w:rPr>
        <w:t>The following areas are identified as Areas of Rescue Assistance</w:t>
      </w:r>
      <w:r w:rsidR="00904DF1" w:rsidRPr="00A166EB">
        <w:rPr>
          <w:i/>
        </w:rPr>
        <w:t>:</w:t>
      </w:r>
    </w:p>
    <w:tbl>
      <w:tblPr>
        <w:tblStyle w:val="TableGrid"/>
        <w:tblW w:w="0" w:type="auto"/>
        <w:tblLook w:val="04A0" w:firstRow="1" w:lastRow="0" w:firstColumn="1" w:lastColumn="0" w:noHBand="0" w:noVBand="1"/>
      </w:tblPr>
      <w:tblGrid>
        <w:gridCol w:w="1441"/>
        <w:gridCol w:w="9349"/>
      </w:tblGrid>
      <w:tr w:rsidR="008D418A" w:rsidRPr="003607C3" w14:paraId="01C64055" w14:textId="77777777" w:rsidTr="00606D51">
        <w:trPr>
          <w:trHeight w:val="432"/>
        </w:trPr>
        <w:tc>
          <w:tcPr>
            <w:tcW w:w="1441" w:type="dxa"/>
            <w:tcBorders>
              <w:top w:val="single" w:sz="4" w:space="0" w:color="auto"/>
              <w:left w:val="single" w:sz="4" w:space="0" w:color="auto"/>
              <w:bottom w:val="single" w:sz="4" w:space="0" w:color="auto"/>
            </w:tcBorders>
            <w:shd w:val="clear" w:color="auto" w:fill="DBE5F1" w:themeFill="accent1" w:themeFillTint="33"/>
            <w:vAlign w:val="center"/>
          </w:tcPr>
          <w:p w14:paraId="41109DD0" w14:textId="77777777" w:rsidR="008D418A" w:rsidRPr="003607C3" w:rsidRDefault="008D418A" w:rsidP="00872376">
            <w:pPr>
              <w:spacing w:line="276" w:lineRule="auto"/>
              <w:rPr>
                <w:b/>
                <w:sz w:val="28"/>
              </w:rPr>
            </w:pPr>
            <w:r>
              <w:rPr>
                <w:b/>
                <w:sz w:val="28"/>
              </w:rPr>
              <w:t>Floor #</w:t>
            </w:r>
          </w:p>
        </w:tc>
        <w:tc>
          <w:tcPr>
            <w:tcW w:w="9349" w:type="dxa"/>
            <w:tcBorders>
              <w:top w:val="single" w:sz="4" w:space="0" w:color="auto"/>
              <w:right w:val="single" w:sz="4" w:space="0" w:color="auto"/>
            </w:tcBorders>
            <w:shd w:val="clear" w:color="auto" w:fill="DBE5F1" w:themeFill="accent1" w:themeFillTint="33"/>
            <w:vAlign w:val="center"/>
          </w:tcPr>
          <w:p w14:paraId="35831B97" w14:textId="77777777" w:rsidR="008D418A" w:rsidRPr="00C13BA6" w:rsidRDefault="008D418A" w:rsidP="00872376">
            <w:pPr>
              <w:spacing w:line="276" w:lineRule="auto"/>
              <w:rPr>
                <w:sz w:val="24"/>
              </w:rPr>
            </w:pPr>
            <w:r w:rsidRPr="008D418A">
              <w:rPr>
                <w:b/>
                <w:sz w:val="28"/>
              </w:rPr>
              <w:t>Area of Rescue Assistance</w:t>
            </w:r>
          </w:p>
        </w:tc>
      </w:tr>
      <w:tr w:rsidR="008D418A" w:rsidRPr="003607C3" w14:paraId="4212A9BC" w14:textId="77777777" w:rsidTr="00606D51">
        <w:trPr>
          <w:trHeight w:val="432"/>
        </w:trPr>
        <w:tc>
          <w:tcPr>
            <w:tcW w:w="1441" w:type="dxa"/>
            <w:tcBorders>
              <w:top w:val="single" w:sz="4" w:space="0" w:color="auto"/>
              <w:left w:val="single" w:sz="4" w:space="0" w:color="auto"/>
              <w:bottom w:val="single" w:sz="4" w:space="0" w:color="auto"/>
            </w:tcBorders>
            <w:vAlign w:val="center"/>
          </w:tcPr>
          <w:p w14:paraId="2D9EB381" w14:textId="1A6BFC46" w:rsidR="008D418A" w:rsidRPr="002E4A0E" w:rsidRDefault="008D418A" w:rsidP="00872376">
            <w:pPr>
              <w:spacing w:line="276" w:lineRule="auto"/>
              <w:rPr>
                <w:sz w:val="28"/>
              </w:rPr>
            </w:pPr>
          </w:p>
        </w:tc>
        <w:tc>
          <w:tcPr>
            <w:tcW w:w="9349" w:type="dxa"/>
            <w:tcBorders>
              <w:right w:val="single" w:sz="4" w:space="0" w:color="auto"/>
            </w:tcBorders>
            <w:vAlign w:val="center"/>
          </w:tcPr>
          <w:p w14:paraId="3C591F4D" w14:textId="218C3222" w:rsidR="008D418A" w:rsidRPr="003607C3" w:rsidRDefault="008D418A" w:rsidP="00872376">
            <w:pPr>
              <w:spacing w:line="276" w:lineRule="auto"/>
              <w:rPr>
                <w:sz w:val="24"/>
              </w:rPr>
            </w:pPr>
          </w:p>
        </w:tc>
      </w:tr>
      <w:tr w:rsidR="008D418A" w:rsidRPr="003607C3" w14:paraId="70ED3591" w14:textId="77777777" w:rsidTr="00606D51">
        <w:trPr>
          <w:trHeight w:val="432"/>
        </w:trPr>
        <w:tc>
          <w:tcPr>
            <w:tcW w:w="1441" w:type="dxa"/>
            <w:tcBorders>
              <w:top w:val="single" w:sz="4" w:space="0" w:color="auto"/>
              <w:left w:val="single" w:sz="4" w:space="0" w:color="auto"/>
              <w:bottom w:val="single" w:sz="4" w:space="0" w:color="auto"/>
            </w:tcBorders>
            <w:vAlign w:val="center"/>
          </w:tcPr>
          <w:p w14:paraId="61066630" w14:textId="77777777" w:rsidR="008D418A" w:rsidRPr="003607C3" w:rsidRDefault="008D418A" w:rsidP="00872376">
            <w:pPr>
              <w:spacing w:line="276" w:lineRule="auto"/>
              <w:rPr>
                <w:b/>
                <w:sz w:val="28"/>
              </w:rPr>
            </w:pPr>
          </w:p>
        </w:tc>
        <w:tc>
          <w:tcPr>
            <w:tcW w:w="9349" w:type="dxa"/>
            <w:tcBorders>
              <w:right w:val="single" w:sz="4" w:space="0" w:color="auto"/>
            </w:tcBorders>
            <w:vAlign w:val="center"/>
          </w:tcPr>
          <w:p w14:paraId="4D8B37EC" w14:textId="77777777" w:rsidR="008D418A" w:rsidRPr="003607C3" w:rsidRDefault="008D418A" w:rsidP="00872376">
            <w:pPr>
              <w:spacing w:line="276" w:lineRule="auto"/>
              <w:rPr>
                <w:sz w:val="24"/>
              </w:rPr>
            </w:pPr>
          </w:p>
        </w:tc>
      </w:tr>
      <w:tr w:rsidR="002D5555" w:rsidRPr="003607C3" w14:paraId="579395A8" w14:textId="77777777" w:rsidTr="00606D51">
        <w:trPr>
          <w:trHeight w:val="432"/>
        </w:trPr>
        <w:tc>
          <w:tcPr>
            <w:tcW w:w="1441" w:type="dxa"/>
            <w:tcBorders>
              <w:top w:val="single" w:sz="4" w:space="0" w:color="auto"/>
              <w:left w:val="single" w:sz="4" w:space="0" w:color="auto"/>
              <w:bottom w:val="single" w:sz="4" w:space="0" w:color="auto"/>
            </w:tcBorders>
            <w:vAlign w:val="center"/>
          </w:tcPr>
          <w:p w14:paraId="51AF452C" w14:textId="77777777" w:rsidR="002D5555" w:rsidRPr="003607C3" w:rsidRDefault="002D5555" w:rsidP="00872376">
            <w:pPr>
              <w:rPr>
                <w:b/>
                <w:sz w:val="28"/>
              </w:rPr>
            </w:pPr>
          </w:p>
        </w:tc>
        <w:tc>
          <w:tcPr>
            <w:tcW w:w="9349" w:type="dxa"/>
            <w:tcBorders>
              <w:right w:val="single" w:sz="4" w:space="0" w:color="auto"/>
            </w:tcBorders>
            <w:vAlign w:val="center"/>
          </w:tcPr>
          <w:p w14:paraId="4BFD82E6" w14:textId="77777777" w:rsidR="002D5555" w:rsidRPr="003607C3" w:rsidRDefault="002D5555" w:rsidP="00872376">
            <w:pPr>
              <w:rPr>
                <w:sz w:val="24"/>
              </w:rPr>
            </w:pPr>
          </w:p>
        </w:tc>
      </w:tr>
      <w:tr w:rsidR="002D5555" w:rsidRPr="003607C3" w14:paraId="6DB1FBB0" w14:textId="77777777" w:rsidTr="00606D51">
        <w:trPr>
          <w:trHeight w:val="432"/>
        </w:trPr>
        <w:tc>
          <w:tcPr>
            <w:tcW w:w="1441" w:type="dxa"/>
            <w:tcBorders>
              <w:top w:val="single" w:sz="4" w:space="0" w:color="auto"/>
              <w:left w:val="single" w:sz="4" w:space="0" w:color="auto"/>
              <w:bottom w:val="single" w:sz="4" w:space="0" w:color="auto"/>
            </w:tcBorders>
            <w:vAlign w:val="center"/>
          </w:tcPr>
          <w:p w14:paraId="350BC85A" w14:textId="77777777" w:rsidR="002D5555" w:rsidRPr="003607C3" w:rsidRDefault="002D5555" w:rsidP="00872376">
            <w:pPr>
              <w:rPr>
                <w:b/>
                <w:sz w:val="28"/>
              </w:rPr>
            </w:pPr>
          </w:p>
        </w:tc>
        <w:tc>
          <w:tcPr>
            <w:tcW w:w="9349" w:type="dxa"/>
            <w:tcBorders>
              <w:right w:val="single" w:sz="4" w:space="0" w:color="auto"/>
            </w:tcBorders>
            <w:vAlign w:val="center"/>
          </w:tcPr>
          <w:p w14:paraId="201200B6" w14:textId="77777777" w:rsidR="002D5555" w:rsidRPr="003607C3" w:rsidRDefault="002D5555" w:rsidP="00872376">
            <w:pPr>
              <w:rPr>
                <w:sz w:val="24"/>
              </w:rPr>
            </w:pPr>
          </w:p>
        </w:tc>
      </w:tr>
    </w:tbl>
    <w:p w14:paraId="649F457F" w14:textId="77777777" w:rsidR="00E24E5E" w:rsidRPr="00606D51" w:rsidRDefault="00E24E5E" w:rsidP="00E24E5E">
      <w:pPr>
        <w:pStyle w:val="Heading2"/>
        <w:rPr>
          <w:color w:val="0070C0"/>
          <w:sz w:val="28"/>
        </w:rPr>
      </w:pPr>
      <w:r w:rsidRPr="00606D51">
        <w:rPr>
          <w:color w:val="0070C0"/>
          <w:sz w:val="28"/>
        </w:rPr>
        <w:t>Employee Responsibilities &amp; Procedures for Fire Safety &amp; Evacuation</w:t>
      </w:r>
    </w:p>
    <w:p w14:paraId="099D3FAB" w14:textId="77777777" w:rsidR="00603D8F" w:rsidRDefault="00603D8F" w:rsidP="00A166EB">
      <w:pPr>
        <w:spacing w:before="80" w:after="120" w:line="240" w:lineRule="auto"/>
        <w:rPr>
          <w:i/>
        </w:rPr>
      </w:pPr>
      <w:r w:rsidRPr="00603D8F">
        <w:rPr>
          <w:i/>
        </w:rPr>
        <w:t xml:space="preserve">Faculty, staff, students and visitors are urged to remain calm and aware of their surroundings, use common sense, and avoid unnecessary risks when hazards occur. </w:t>
      </w:r>
    </w:p>
    <w:p w14:paraId="4D3A021C" w14:textId="2FA28A37" w:rsidR="00B26F3F" w:rsidRDefault="00E0325C" w:rsidP="00A166EB">
      <w:pPr>
        <w:spacing w:before="80" w:after="120" w:line="240" w:lineRule="auto"/>
        <w:rPr>
          <w:i/>
        </w:rPr>
      </w:pPr>
      <w:r w:rsidRPr="00A166EB">
        <w:rPr>
          <w:i/>
        </w:rPr>
        <w:t>List any specific employee responsibilities and procedures (i.e., secure vital documents, cash drawers, or any hazards under your control, close doors to contain smoke and fire, evacuate students and visitors, etc.)</w:t>
      </w:r>
    </w:p>
    <w:tbl>
      <w:tblPr>
        <w:tblStyle w:val="TableGrid"/>
        <w:tblW w:w="0" w:type="auto"/>
        <w:tblLook w:val="04A0" w:firstRow="1" w:lastRow="0" w:firstColumn="1" w:lastColumn="0" w:noHBand="0" w:noVBand="1"/>
      </w:tblPr>
      <w:tblGrid>
        <w:gridCol w:w="10790"/>
      </w:tblGrid>
      <w:tr w:rsidR="0044457E" w14:paraId="5FFD1EEC" w14:textId="77777777" w:rsidTr="0044457E">
        <w:trPr>
          <w:trHeight w:val="1718"/>
        </w:trPr>
        <w:tc>
          <w:tcPr>
            <w:tcW w:w="10790" w:type="dxa"/>
          </w:tcPr>
          <w:p w14:paraId="2147F134" w14:textId="77777777" w:rsidR="0044457E" w:rsidRDefault="0044457E" w:rsidP="00A166EB">
            <w:pPr>
              <w:spacing w:before="80" w:after="120"/>
              <w:rPr>
                <w:iCs/>
              </w:rPr>
            </w:pPr>
          </w:p>
        </w:tc>
      </w:tr>
    </w:tbl>
    <w:p w14:paraId="0648F4C5" w14:textId="77777777" w:rsidR="00426CE5" w:rsidRPr="00426CE5" w:rsidRDefault="00426CE5" w:rsidP="00A166EB">
      <w:pPr>
        <w:spacing w:before="80" w:after="120" w:line="240" w:lineRule="auto"/>
        <w:rPr>
          <w:iCs/>
        </w:rPr>
      </w:pPr>
    </w:p>
    <w:p w14:paraId="34679371" w14:textId="77777777" w:rsidR="009C19B6" w:rsidRDefault="00600971" w:rsidP="00600971">
      <w:pPr>
        <w:pStyle w:val="Heading1"/>
        <w:pBdr>
          <w:bottom w:val="thinThickLargeGap" w:sz="24" w:space="1" w:color="4F81BD" w:themeColor="accent1"/>
        </w:pBdr>
        <w:spacing w:before="240"/>
        <w:rPr>
          <w:sz w:val="32"/>
        </w:rPr>
      </w:pPr>
      <w:r>
        <w:rPr>
          <w:sz w:val="32"/>
        </w:rPr>
        <w:t>Shelter-in-Place</w:t>
      </w:r>
      <w:r w:rsidRPr="007B6268">
        <w:rPr>
          <w:sz w:val="32"/>
        </w:rPr>
        <w:t xml:space="preserve"> </w:t>
      </w:r>
      <w:r>
        <w:rPr>
          <w:sz w:val="32"/>
        </w:rPr>
        <w:t xml:space="preserve">/ </w:t>
      </w:r>
      <w:r w:rsidR="009C19B6" w:rsidRPr="007B6268">
        <w:rPr>
          <w:sz w:val="32"/>
        </w:rPr>
        <w:t>Lockd</w:t>
      </w:r>
      <w:r w:rsidR="00BE5C80" w:rsidRPr="007B6268">
        <w:rPr>
          <w:sz w:val="32"/>
        </w:rPr>
        <w:t xml:space="preserve">own </w:t>
      </w:r>
      <w:r>
        <w:rPr>
          <w:sz w:val="32"/>
        </w:rPr>
        <w:t>/ Run-Hide-Fight</w:t>
      </w:r>
    </w:p>
    <w:p w14:paraId="0490337E" w14:textId="77777777" w:rsidR="00A166EB" w:rsidRPr="00A166EB" w:rsidRDefault="00A166EB" w:rsidP="00A166EB">
      <w:pPr>
        <w:spacing w:after="0"/>
        <w:rPr>
          <w:sz w:val="12"/>
        </w:rPr>
      </w:pPr>
    </w:p>
    <w:tbl>
      <w:tblPr>
        <w:tblStyle w:val="GridTable4-Accent1"/>
        <w:tblW w:w="0" w:type="auto"/>
        <w:tblLook w:val="04A0" w:firstRow="1" w:lastRow="0" w:firstColumn="1" w:lastColumn="0" w:noHBand="0" w:noVBand="1"/>
      </w:tblPr>
      <w:tblGrid>
        <w:gridCol w:w="5395"/>
        <w:gridCol w:w="5395"/>
      </w:tblGrid>
      <w:tr w:rsidR="00CD5F6F" w14:paraId="59A354C9" w14:textId="77777777" w:rsidTr="00CD5F6F">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395" w:type="dxa"/>
            <w:vAlign w:val="center"/>
          </w:tcPr>
          <w:p w14:paraId="2B14094B" w14:textId="77777777" w:rsidR="00CD5F6F" w:rsidRPr="00CD5F6F" w:rsidRDefault="00CD5F6F" w:rsidP="00CD5F6F">
            <w:pPr>
              <w:jc w:val="center"/>
              <w:rPr>
                <w:sz w:val="28"/>
              </w:rPr>
            </w:pPr>
            <w:r w:rsidRPr="00CD5F6F">
              <w:rPr>
                <w:sz w:val="28"/>
              </w:rPr>
              <w:t>Shelter-in-Place</w:t>
            </w:r>
          </w:p>
        </w:tc>
        <w:tc>
          <w:tcPr>
            <w:tcW w:w="5395" w:type="dxa"/>
            <w:vAlign w:val="center"/>
          </w:tcPr>
          <w:p w14:paraId="3AB555A4" w14:textId="77777777" w:rsidR="00CD5F6F" w:rsidRPr="00CD5F6F" w:rsidRDefault="00CD5F6F" w:rsidP="00CD5F6F">
            <w:pPr>
              <w:jc w:val="center"/>
              <w:cnfStyle w:val="100000000000" w:firstRow="1" w:lastRow="0" w:firstColumn="0" w:lastColumn="0" w:oddVBand="0" w:evenVBand="0" w:oddHBand="0" w:evenHBand="0" w:firstRowFirstColumn="0" w:firstRowLastColumn="0" w:lastRowFirstColumn="0" w:lastRowLastColumn="0"/>
              <w:rPr>
                <w:sz w:val="28"/>
              </w:rPr>
            </w:pPr>
            <w:r w:rsidRPr="00CD5F6F">
              <w:rPr>
                <w:sz w:val="28"/>
              </w:rPr>
              <w:t>Lockdown</w:t>
            </w:r>
          </w:p>
        </w:tc>
      </w:tr>
      <w:tr w:rsidR="00CD5F6F" w14:paraId="6A28FCEC" w14:textId="77777777" w:rsidTr="009F77B8">
        <w:trPr>
          <w:cnfStyle w:val="000000100000" w:firstRow="0" w:lastRow="0" w:firstColumn="0" w:lastColumn="0" w:oddVBand="0" w:evenVBand="0" w:oddHBand="1" w:evenHBand="0" w:firstRowFirstColumn="0" w:firstRowLastColumn="0" w:lastRowFirstColumn="0" w:lastRowLastColumn="0"/>
          <w:trHeight w:val="1152"/>
        </w:trPr>
        <w:tc>
          <w:tcPr>
            <w:cnfStyle w:val="001000000000" w:firstRow="0" w:lastRow="0" w:firstColumn="1" w:lastColumn="0" w:oddVBand="0" w:evenVBand="0" w:oddHBand="0" w:evenHBand="0" w:firstRowFirstColumn="0" w:firstRowLastColumn="0" w:lastRowFirstColumn="0" w:lastRowLastColumn="0"/>
            <w:tcW w:w="5395" w:type="dxa"/>
            <w:vAlign w:val="center"/>
          </w:tcPr>
          <w:p w14:paraId="5AF1080B" w14:textId="77777777" w:rsidR="00603D8F" w:rsidRPr="00603D8F" w:rsidRDefault="00CD5F6F" w:rsidP="00603D8F">
            <w:pPr>
              <w:numPr>
                <w:ilvl w:val="0"/>
                <w:numId w:val="21"/>
              </w:numPr>
              <w:rPr>
                <w:b w:val="0"/>
                <w:bCs w:val="0"/>
              </w:rPr>
            </w:pPr>
            <w:r w:rsidRPr="00A166EB">
              <w:rPr>
                <w:b w:val="0"/>
              </w:rPr>
              <w:t>Shelter-in-place procedures are actions taken to seek immediate shelter indoors when emergency conditions do not warrant or allow evacuation, such as a tornado warning or hazardous material incident.</w:t>
            </w:r>
            <w:r w:rsidR="00603D8F">
              <w:rPr>
                <w:b w:val="0"/>
              </w:rPr>
              <w:t xml:space="preserve">  </w:t>
            </w:r>
          </w:p>
          <w:p w14:paraId="5D0EEB9E" w14:textId="77777777" w:rsidR="00603D8F" w:rsidRPr="00603D8F" w:rsidRDefault="00603D8F" w:rsidP="00603D8F">
            <w:pPr>
              <w:numPr>
                <w:ilvl w:val="0"/>
                <w:numId w:val="21"/>
              </w:numPr>
              <w:rPr>
                <w:b w:val="0"/>
                <w:bCs w:val="0"/>
              </w:rPr>
            </w:pPr>
            <w:r w:rsidRPr="00603D8F">
              <w:rPr>
                <w:b w:val="0"/>
                <w:bCs w:val="0"/>
              </w:rPr>
              <w:t>If outside, move quickly to the closest building and follow the steps below for sheltering inside, or respond to directives provided by emergency personnel on the scene.</w:t>
            </w:r>
            <w:r>
              <w:rPr>
                <w:b w:val="0"/>
                <w:bCs w:val="0"/>
              </w:rPr>
              <w:t xml:space="preserve"> </w:t>
            </w:r>
          </w:p>
          <w:p w14:paraId="665DA3FA" w14:textId="5318C06C" w:rsidR="00603D8F" w:rsidRPr="00603D8F" w:rsidRDefault="00603D8F" w:rsidP="00603D8F">
            <w:pPr>
              <w:numPr>
                <w:ilvl w:val="0"/>
                <w:numId w:val="21"/>
              </w:numPr>
              <w:rPr>
                <w:b w:val="0"/>
                <w:bCs w:val="0"/>
              </w:rPr>
            </w:pPr>
            <w:r>
              <w:rPr>
                <w:b w:val="0"/>
                <w:bCs w:val="0"/>
              </w:rPr>
              <w:t xml:space="preserve">  </w:t>
            </w:r>
            <w:r w:rsidRPr="00603D8F">
              <w:rPr>
                <w:b w:val="0"/>
                <w:bCs w:val="0"/>
              </w:rPr>
              <w:t>If inside, stay indoors.  Locate an interior room at ground level, with minimal windows.</w:t>
            </w:r>
            <w:r w:rsidR="006C01FE">
              <w:rPr>
                <w:b w:val="0"/>
                <w:bCs w:val="0"/>
              </w:rPr>
              <w:t xml:space="preserve">  Close windows and exterior doors.</w:t>
            </w:r>
          </w:p>
          <w:p w14:paraId="69F8858C" w14:textId="31689320" w:rsidR="00CD5F6F" w:rsidRPr="00A166EB" w:rsidRDefault="00603D8F" w:rsidP="00603D8F">
            <w:pPr>
              <w:rPr>
                <w:b w:val="0"/>
              </w:rPr>
            </w:pPr>
            <w:r>
              <w:rPr>
                <w:b w:val="0"/>
              </w:rPr>
              <w:t>Notification may come from the ECU Alert System, ECU Police or other authorities.</w:t>
            </w:r>
          </w:p>
        </w:tc>
        <w:tc>
          <w:tcPr>
            <w:tcW w:w="5395" w:type="dxa"/>
            <w:vAlign w:val="center"/>
          </w:tcPr>
          <w:p w14:paraId="06A4D880" w14:textId="77777777" w:rsidR="00CD5F6F" w:rsidRDefault="00CD5F6F" w:rsidP="009F77B8">
            <w:pPr>
              <w:jc w:val="center"/>
              <w:cnfStyle w:val="000000100000" w:firstRow="0" w:lastRow="0" w:firstColumn="0" w:lastColumn="0" w:oddVBand="0" w:evenVBand="0" w:oddHBand="1" w:evenHBand="0" w:firstRowFirstColumn="0" w:firstRowLastColumn="0" w:lastRowFirstColumn="0" w:lastRowLastColumn="0"/>
            </w:pPr>
            <w:r w:rsidRPr="00A166EB">
              <w:t>A lockdown is an emergency protocol used to protect people inside a facility from a dangerous internal or external threat.  A lockdown means that people must lockdown to stay safe.</w:t>
            </w:r>
          </w:p>
          <w:p w14:paraId="7E284697" w14:textId="1C99B493" w:rsidR="006C01FE" w:rsidRPr="00A166EB" w:rsidRDefault="006C01FE" w:rsidP="009F77B8">
            <w:pPr>
              <w:jc w:val="center"/>
              <w:cnfStyle w:val="000000100000" w:firstRow="0" w:lastRow="0" w:firstColumn="0" w:lastColumn="0" w:oddVBand="0" w:evenVBand="0" w:oddHBand="1" w:evenHBand="0" w:firstRowFirstColumn="0" w:firstRowLastColumn="0" w:lastRowFirstColumn="0" w:lastRowLastColumn="0"/>
            </w:pPr>
            <w:r>
              <w:t>For more information and/or training on this topic contact ECU PD.</w:t>
            </w:r>
          </w:p>
        </w:tc>
      </w:tr>
      <w:tr w:rsidR="007D25D9" w14:paraId="48D338FB" w14:textId="77777777" w:rsidTr="007D25D9">
        <w:trPr>
          <w:trHeight w:val="432"/>
        </w:trPr>
        <w:tc>
          <w:tcPr>
            <w:cnfStyle w:val="001000000000" w:firstRow="0" w:lastRow="0" w:firstColumn="1" w:lastColumn="0" w:oddVBand="0" w:evenVBand="0" w:oddHBand="0" w:evenHBand="0" w:firstRowFirstColumn="0" w:firstRowLastColumn="0" w:lastRowFirstColumn="0" w:lastRowLastColumn="0"/>
            <w:tcW w:w="10790" w:type="dxa"/>
            <w:gridSpan w:val="2"/>
            <w:shd w:val="clear" w:color="auto" w:fill="4F81BD" w:themeFill="accent1"/>
            <w:vAlign w:val="center"/>
          </w:tcPr>
          <w:p w14:paraId="417BE37E" w14:textId="77777777" w:rsidR="007D25D9" w:rsidRPr="00CD5F6F" w:rsidRDefault="007D25D9" w:rsidP="007D25D9">
            <w:pPr>
              <w:jc w:val="center"/>
              <w:rPr>
                <w:sz w:val="24"/>
              </w:rPr>
            </w:pPr>
            <w:r w:rsidRPr="007D25D9">
              <w:rPr>
                <w:color w:val="FFFFFF" w:themeColor="background1"/>
                <w:sz w:val="28"/>
              </w:rPr>
              <w:t>Run-Hide-Fight</w:t>
            </w:r>
          </w:p>
        </w:tc>
      </w:tr>
      <w:tr w:rsidR="007D25D9" w14:paraId="6D9581E6" w14:textId="77777777" w:rsidTr="009F77B8">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395" w:type="dxa"/>
            <w:vAlign w:val="center"/>
          </w:tcPr>
          <w:p w14:paraId="6A3DD7B6" w14:textId="77777777" w:rsidR="007D25D9" w:rsidRPr="00A166EB" w:rsidRDefault="00A166EB" w:rsidP="00A166EB">
            <w:pPr>
              <w:jc w:val="center"/>
              <w:rPr>
                <w:b w:val="0"/>
                <w:i/>
                <w:sz w:val="24"/>
              </w:rPr>
            </w:pPr>
            <w:r w:rsidRPr="00A166EB">
              <w:rPr>
                <w:b w:val="0"/>
                <w:i/>
                <w:sz w:val="24"/>
              </w:rPr>
              <w:t>If the active threat is in your vicinity / building:</w:t>
            </w:r>
          </w:p>
        </w:tc>
        <w:tc>
          <w:tcPr>
            <w:tcW w:w="5395" w:type="dxa"/>
            <w:vAlign w:val="center"/>
          </w:tcPr>
          <w:p w14:paraId="61895BD9" w14:textId="77777777" w:rsidR="007D25D9" w:rsidRPr="00A166EB" w:rsidRDefault="00A166EB" w:rsidP="00A166EB">
            <w:pPr>
              <w:jc w:val="center"/>
              <w:cnfStyle w:val="000000100000" w:firstRow="0" w:lastRow="0" w:firstColumn="0" w:lastColumn="0" w:oddVBand="0" w:evenVBand="0" w:oddHBand="1" w:evenHBand="0" w:firstRowFirstColumn="0" w:firstRowLastColumn="0" w:lastRowFirstColumn="0" w:lastRowLastColumn="0"/>
              <w:rPr>
                <w:i/>
                <w:sz w:val="24"/>
              </w:rPr>
            </w:pPr>
            <w:r w:rsidRPr="00A166EB">
              <w:rPr>
                <w:i/>
                <w:sz w:val="24"/>
              </w:rPr>
              <w:t xml:space="preserve">If the active threat is </w:t>
            </w:r>
            <w:r>
              <w:rPr>
                <w:i/>
                <w:sz w:val="24"/>
              </w:rPr>
              <w:t>NOT in your vicinity</w:t>
            </w:r>
            <w:r w:rsidR="009F77B8">
              <w:rPr>
                <w:i/>
                <w:sz w:val="24"/>
              </w:rPr>
              <w:t xml:space="preserve"> / building</w:t>
            </w:r>
            <w:r w:rsidRPr="00A166EB">
              <w:rPr>
                <w:i/>
                <w:sz w:val="24"/>
              </w:rPr>
              <w:t>:</w:t>
            </w:r>
          </w:p>
        </w:tc>
      </w:tr>
      <w:tr w:rsidR="00A166EB" w14:paraId="1FFF5DFB" w14:textId="77777777" w:rsidTr="009F77B8">
        <w:trPr>
          <w:trHeight w:val="864"/>
        </w:trPr>
        <w:tc>
          <w:tcPr>
            <w:cnfStyle w:val="001000000000" w:firstRow="0" w:lastRow="0" w:firstColumn="1" w:lastColumn="0" w:oddVBand="0" w:evenVBand="0" w:oddHBand="0" w:evenHBand="0" w:firstRowFirstColumn="0" w:firstRowLastColumn="0" w:lastRowFirstColumn="0" w:lastRowLastColumn="0"/>
            <w:tcW w:w="5395" w:type="dxa"/>
            <w:vAlign w:val="center"/>
          </w:tcPr>
          <w:p w14:paraId="1BA54E3E" w14:textId="77777777" w:rsidR="00A166EB" w:rsidRPr="009F77B8" w:rsidRDefault="00A166EB" w:rsidP="00A166EB">
            <w:pPr>
              <w:rPr>
                <w:b w:val="0"/>
              </w:rPr>
            </w:pPr>
            <w:r w:rsidRPr="009F77B8">
              <w:rPr>
                <w:u w:val="single"/>
              </w:rPr>
              <w:t>Run</w:t>
            </w:r>
            <w:r w:rsidRPr="009F77B8">
              <w:rPr>
                <w:b w:val="0"/>
              </w:rPr>
              <w:t>: If there is an escape path, attempt to evacuate</w:t>
            </w:r>
          </w:p>
          <w:p w14:paraId="2FB75367" w14:textId="77777777" w:rsidR="00A166EB" w:rsidRPr="009F77B8" w:rsidRDefault="00A166EB" w:rsidP="00A166EB">
            <w:pPr>
              <w:rPr>
                <w:b w:val="0"/>
              </w:rPr>
            </w:pPr>
            <w:r w:rsidRPr="009F77B8">
              <w:rPr>
                <w:u w:val="single"/>
              </w:rPr>
              <w:t>Hide</w:t>
            </w:r>
            <w:r w:rsidRPr="009F77B8">
              <w:rPr>
                <w:b w:val="0"/>
              </w:rPr>
              <w:t xml:space="preserve">: If an evacuation is not possible, find a place to hide. </w:t>
            </w:r>
          </w:p>
          <w:p w14:paraId="270756B5" w14:textId="77777777" w:rsidR="00A166EB" w:rsidRPr="009F77B8" w:rsidRDefault="00A166EB" w:rsidP="00A166EB">
            <w:pPr>
              <w:rPr>
                <w:b w:val="0"/>
              </w:rPr>
            </w:pPr>
            <w:r w:rsidRPr="009F77B8">
              <w:rPr>
                <w:u w:val="single"/>
              </w:rPr>
              <w:t>Fight</w:t>
            </w:r>
            <w:r w:rsidRPr="009F77B8">
              <w:rPr>
                <w:b w:val="0"/>
              </w:rPr>
              <w:t>: As a last resort, and only if your life is in danger.</w:t>
            </w:r>
          </w:p>
        </w:tc>
        <w:tc>
          <w:tcPr>
            <w:tcW w:w="5395" w:type="dxa"/>
            <w:vAlign w:val="center"/>
          </w:tcPr>
          <w:p w14:paraId="5F9631BF" w14:textId="77777777" w:rsidR="00A166EB" w:rsidRPr="009F77B8" w:rsidRDefault="00A166EB" w:rsidP="00A166EB">
            <w:pPr>
              <w:jc w:val="center"/>
              <w:cnfStyle w:val="000000000000" w:firstRow="0" w:lastRow="0" w:firstColumn="0" w:lastColumn="0" w:oddVBand="0" w:evenVBand="0" w:oddHBand="0" w:evenHBand="0" w:firstRowFirstColumn="0" w:firstRowLastColumn="0" w:lastRowFirstColumn="0" w:lastRowLastColumn="0"/>
            </w:pPr>
            <w:r w:rsidRPr="009F77B8">
              <w:t>Shelter-in-Place or Lockdown as appropriate</w:t>
            </w:r>
          </w:p>
        </w:tc>
      </w:tr>
    </w:tbl>
    <w:p w14:paraId="0852BADB" w14:textId="77777777" w:rsidR="002D5555" w:rsidRPr="00606D51" w:rsidRDefault="002D5555" w:rsidP="002D5555">
      <w:pPr>
        <w:pStyle w:val="Heading2"/>
        <w:rPr>
          <w:color w:val="0070C0"/>
          <w:sz w:val="28"/>
        </w:rPr>
      </w:pPr>
      <w:r w:rsidRPr="00606D51">
        <w:rPr>
          <w:color w:val="0070C0"/>
          <w:sz w:val="28"/>
        </w:rPr>
        <w:t>Safe Rooms</w:t>
      </w:r>
    </w:p>
    <w:p w14:paraId="68D70CEB" w14:textId="77777777" w:rsidR="002D5555" w:rsidRPr="009F77B8" w:rsidRDefault="002D5555" w:rsidP="002D5555">
      <w:pPr>
        <w:spacing w:line="240" w:lineRule="auto"/>
        <w:rPr>
          <w:i/>
        </w:rPr>
      </w:pPr>
      <w:r w:rsidRPr="009F77B8">
        <w:rPr>
          <w:i/>
        </w:rPr>
        <w:t xml:space="preserve">Safe rooms are interior rooms without windows or hazardous chemicals / equipment and can be locked from inside. </w:t>
      </w:r>
      <w:r w:rsidRPr="009F77B8">
        <w:rPr>
          <w:b/>
          <w:i/>
        </w:rPr>
        <w:t>There may not be an ideal safe room so select the “safest” location in your facility.</w:t>
      </w:r>
      <w:r w:rsidRPr="009F77B8">
        <w:rPr>
          <w:i/>
        </w:rPr>
        <w:t xml:space="preserve">  If the situation allows, individuals should gather in one of the following safe rooms: </w:t>
      </w:r>
    </w:p>
    <w:tbl>
      <w:tblPr>
        <w:tblStyle w:val="TableGrid"/>
        <w:tblW w:w="10893" w:type="dxa"/>
        <w:tblLook w:val="04A0" w:firstRow="1" w:lastRow="0" w:firstColumn="1" w:lastColumn="0" w:noHBand="0" w:noVBand="1"/>
      </w:tblPr>
      <w:tblGrid>
        <w:gridCol w:w="10893"/>
      </w:tblGrid>
      <w:tr w:rsidR="002D5555" w14:paraId="4DB3DB30" w14:textId="77777777" w:rsidTr="0038139B">
        <w:trPr>
          <w:trHeight w:val="1389"/>
        </w:trPr>
        <w:tc>
          <w:tcPr>
            <w:tcW w:w="10893" w:type="dxa"/>
          </w:tcPr>
          <w:p w14:paraId="076C1DB1" w14:textId="2B09E7E1" w:rsidR="00431A86" w:rsidRDefault="00BC5B3F" w:rsidP="0038139B">
            <w:pPr>
              <w:spacing w:before="60"/>
            </w:pPr>
            <w:r>
              <w:t>Severe Weather:</w:t>
            </w:r>
          </w:p>
          <w:p w14:paraId="36116DBE" w14:textId="55ABE50B" w:rsidR="00BC5B3F" w:rsidRDefault="00BC5B3F" w:rsidP="0038139B">
            <w:pPr>
              <w:spacing w:before="60"/>
            </w:pPr>
          </w:p>
          <w:p w14:paraId="3E7EBABA" w14:textId="1ECE4258" w:rsidR="00BC5B3F" w:rsidRDefault="00BC5B3F" w:rsidP="0038139B">
            <w:pPr>
              <w:spacing w:before="60"/>
            </w:pPr>
          </w:p>
          <w:p w14:paraId="69D3FC76" w14:textId="60EAE36A" w:rsidR="00BC5B3F" w:rsidRDefault="00BC5B3F" w:rsidP="0038139B">
            <w:pPr>
              <w:spacing w:before="60"/>
            </w:pPr>
            <w:r>
              <w:t>Lockdown:</w:t>
            </w:r>
          </w:p>
          <w:p w14:paraId="24DD48D3" w14:textId="583F99BF" w:rsidR="00431A86" w:rsidRDefault="00431A86" w:rsidP="0038139B">
            <w:pPr>
              <w:spacing w:before="60"/>
            </w:pPr>
          </w:p>
          <w:p w14:paraId="0A806A39" w14:textId="77777777" w:rsidR="002D5555" w:rsidRDefault="002D5555" w:rsidP="002D5555">
            <w:pPr>
              <w:tabs>
                <w:tab w:val="left" w:pos="1605"/>
              </w:tabs>
            </w:pPr>
            <w:r>
              <w:tab/>
            </w:r>
          </w:p>
          <w:p w14:paraId="589E5871" w14:textId="7B77B7A3" w:rsidR="002D5555" w:rsidRPr="002D5555" w:rsidRDefault="002D5555" w:rsidP="002D5555">
            <w:pPr>
              <w:tabs>
                <w:tab w:val="left" w:pos="1605"/>
              </w:tabs>
            </w:pPr>
          </w:p>
        </w:tc>
      </w:tr>
    </w:tbl>
    <w:p w14:paraId="22C527BF" w14:textId="73933DDC" w:rsidR="001D3F93" w:rsidRPr="00606D51" w:rsidRDefault="001D3F93" w:rsidP="00A166EB">
      <w:pPr>
        <w:spacing w:before="240" w:after="60"/>
        <w:jc w:val="center"/>
        <w:rPr>
          <w:b/>
          <w:color w:val="0070C0"/>
          <w:sz w:val="28"/>
        </w:rPr>
      </w:pPr>
      <w:r w:rsidRPr="00606D51">
        <w:rPr>
          <w:b/>
          <w:color w:val="0070C0"/>
          <w:sz w:val="28"/>
        </w:rPr>
        <w:lastRenderedPageBreak/>
        <w:t>Immediately notify police of any potential, imminent,</w:t>
      </w:r>
      <w:r w:rsidR="00121DBD" w:rsidRPr="00606D51">
        <w:rPr>
          <w:b/>
          <w:color w:val="0070C0"/>
          <w:sz w:val="28"/>
        </w:rPr>
        <w:t xml:space="preserve"> or present threat:</w:t>
      </w:r>
    </w:p>
    <w:p w14:paraId="0092A1C2" w14:textId="77777777" w:rsidR="00121DBD" w:rsidRDefault="00121DBD" w:rsidP="00121DBD">
      <w:pPr>
        <w:pStyle w:val="ListParagraph"/>
        <w:numPr>
          <w:ilvl w:val="0"/>
          <w:numId w:val="2"/>
        </w:numPr>
        <w:spacing w:before="60"/>
        <w:sectPr w:rsidR="00121DBD" w:rsidSect="00904DF1">
          <w:headerReference w:type="default" r:id="rId8"/>
          <w:footerReference w:type="default" r:id="rId9"/>
          <w:pgSz w:w="12240" w:h="15840" w:code="1"/>
          <w:pgMar w:top="360" w:right="720" w:bottom="720" w:left="720" w:header="288" w:footer="720" w:gutter="0"/>
          <w:cols w:space="720"/>
          <w:docGrid w:linePitch="360"/>
        </w:sectPr>
      </w:pPr>
    </w:p>
    <w:p w14:paraId="14543B03" w14:textId="77777777" w:rsidR="00121DBD" w:rsidRPr="00121DBD" w:rsidRDefault="00121DBD" w:rsidP="00121DBD">
      <w:pPr>
        <w:pStyle w:val="ListParagraph"/>
        <w:numPr>
          <w:ilvl w:val="0"/>
          <w:numId w:val="2"/>
        </w:numPr>
        <w:spacing w:before="60"/>
        <w:rPr>
          <w:sz w:val="24"/>
        </w:rPr>
      </w:pPr>
      <w:r w:rsidRPr="00121DBD">
        <w:rPr>
          <w:sz w:val="24"/>
        </w:rPr>
        <w:t>Pitt County</w:t>
      </w:r>
      <w:r w:rsidR="00A166EB">
        <w:rPr>
          <w:sz w:val="24"/>
        </w:rPr>
        <w:t xml:space="preserve"> / Greenville </w:t>
      </w:r>
      <w:r w:rsidRPr="00121DBD">
        <w:rPr>
          <w:sz w:val="24"/>
        </w:rPr>
        <w:t xml:space="preserve">: </w:t>
      </w:r>
      <w:r w:rsidR="00A166EB">
        <w:rPr>
          <w:rStyle w:val="IntenseReference"/>
          <w:sz w:val="24"/>
        </w:rPr>
        <w:t>9</w:t>
      </w:r>
      <w:r w:rsidRPr="00121DBD">
        <w:rPr>
          <w:rStyle w:val="IntenseReference"/>
          <w:sz w:val="24"/>
        </w:rPr>
        <w:t>11</w:t>
      </w:r>
      <w:r w:rsidRPr="00121DBD">
        <w:rPr>
          <w:sz w:val="24"/>
        </w:rPr>
        <w:t xml:space="preserve"> from cell</w:t>
      </w:r>
      <w:r w:rsidR="00A166EB">
        <w:rPr>
          <w:sz w:val="24"/>
        </w:rPr>
        <w:t>phone</w:t>
      </w:r>
      <w:r w:rsidRPr="00121DBD">
        <w:rPr>
          <w:sz w:val="24"/>
        </w:rPr>
        <w:t xml:space="preserve"> </w:t>
      </w:r>
    </w:p>
    <w:p w14:paraId="7E68AA05" w14:textId="77777777" w:rsidR="00121DBD" w:rsidRPr="00121DBD" w:rsidRDefault="00121DBD" w:rsidP="00D778DC">
      <w:pPr>
        <w:pStyle w:val="ListParagraph"/>
        <w:numPr>
          <w:ilvl w:val="0"/>
          <w:numId w:val="2"/>
        </w:numPr>
        <w:spacing w:after="0"/>
        <w:rPr>
          <w:sz w:val="24"/>
        </w:rPr>
      </w:pPr>
      <w:r w:rsidRPr="00121DBD">
        <w:rPr>
          <w:sz w:val="24"/>
        </w:rPr>
        <w:t xml:space="preserve">ECU Police: </w:t>
      </w:r>
      <w:r w:rsidR="00A166EB">
        <w:rPr>
          <w:rStyle w:val="IntenseReference"/>
          <w:sz w:val="24"/>
        </w:rPr>
        <w:t>91</w:t>
      </w:r>
      <w:r w:rsidRPr="00121DBD">
        <w:rPr>
          <w:rStyle w:val="IntenseReference"/>
          <w:sz w:val="24"/>
        </w:rPr>
        <w:t>1</w:t>
      </w:r>
      <w:r w:rsidRPr="00121DBD">
        <w:rPr>
          <w:sz w:val="24"/>
        </w:rPr>
        <w:t xml:space="preserve"> from any campus phone</w:t>
      </w:r>
    </w:p>
    <w:p w14:paraId="104F758C" w14:textId="77777777" w:rsidR="00121DBD" w:rsidRDefault="00121DBD" w:rsidP="00A166EB">
      <w:pPr>
        <w:pStyle w:val="ListParagraph"/>
        <w:numPr>
          <w:ilvl w:val="0"/>
          <w:numId w:val="2"/>
        </w:numPr>
        <w:spacing w:after="0"/>
        <w:rPr>
          <w:sz w:val="24"/>
        </w:rPr>
      </w:pPr>
      <w:r w:rsidRPr="00121DBD">
        <w:rPr>
          <w:sz w:val="24"/>
        </w:rPr>
        <w:t xml:space="preserve">ECU Police: </w:t>
      </w:r>
      <w:r w:rsidRPr="00121DBD">
        <w:rPr>
          <w:rStyle w:val="IntenseReference"/>
          <w:sz w:val="24"/>
        </w:rPr>
        <w:t>328-</w:t>
      </w:r>
      <w:r w:rsidR="00274F95">
        <w:rPr>
          <w:rStyle w:val="IntenseReference"/>
          <w:sz w:val="24"/>
        </w:rPr>
        <w:t>6150</w:t>
      </w:r>
      <w:r w:rsidR="00A166EB">
        <w:rPr>
          <w:sz w:val="24"/>
        </w:rPr>
        <w:t xml:space="preserve"> (Main Campus)</w:t>
      </w:r>
    </w:p>
    <w:p w14:paraId="535D3122" w14:textId="77777777" w:rsidR="00A166EB" w:rsidRPr="00A166EB" w:rsidRDefault="00A166EB" w:rsidP="00A166EB">
      <w:pPr>
        <w:pStyle w:val="ListParagraph"/>
        <w:numPr>
          <w:ilvl w:val="0"/>
          <w:numId w:val="2"/>
        </w:numPr>
        <w:spacing w:after="0"/>
        <w:rPr>
          <w:sz w:val="24"/>
        </w:rPr>
        <w:sectPr w:rsidR="00A166EB" w:rsidRPr="00A166EB" w:rsidSect="00A166EB">
          <w:type w:val="continuous"/>
          <w:pgSz w:w="12240" w:h="15840" w:code="1"/>
          <w:pgMar w:top="360" w:right="720" w:bottom="720" w:left="720" w:header="288" w:footer="720" w:gutter="0"/>
          <w:cols w:num="2" w:space="360"/>
          <w:docGrid w:linePitch="360"/>
        </w:sectPr>
      </w:pPr>
      <w:r>
        <w:rPr>
          <w:sz w:val="24"/>
        </w:rPr>
        <w:t xml:space="preserve">ECU Police / Greenville:  </w:t>
      </w:r>
      <w:r w:rsidRPr="00A166EB">
        <w:rPr>
          <w:rStyle w:val="IntenseReference"/>
          <w:smallCaps w:val="0"/>
        </w:rPr>
        <w:t>LiveSafe</w:t>
      </w:r>
      <w:r>
        <w:rPr>
          <w:sz w:val="24"/>
        </w:rPr>
        <w:t xml:space="preserve"> App</w:t>
      </w:r>
    </w:p>
    <w:p w14:paraId="3932C4D0" w14:textId="77777777" w:rsidR="009F77B8" w:rsidRDefault="009F77B8" w:rsidP="009F77B8"/>
    <w:p w14:paraId="6BB522C5" w14:textId="77777777" w:rsidR="00F1386D" w:rsidRPr="00606D51" w:rsidRDefault="00F1386D" w:rsidP="00D778DC">
      <w:pPr>
        <w:pStyle w:val="Heading2"/>
        <w:spacing w:before="0"/>
        <w:rPr>
          <w:color w:val="0070C0"/>
          <w:sz w:val="28"/>
        </w:rPr>
      </w:pPr>
      <w:r w:rsidRPr="00606D51">
        <w:rPr>
          <w:color w:val="0070C0"/>
          <w:sz w:val="28"/>
        </w:rPr>
        <w:t>Exterior</w:t>
      </w:r>
    </w:p>
    <w:tbl>
      <w:tblPr>
        <w:tblStyle w:val="TableGrid"/>
        <w:tblW w:w="0" w:type="auto"/>
        <w:tblLook w:val="04A0" w:firstRow="1" w:lastRow="0" w:firstColumn="1" w:lastColumn="0" w:noHBand="0" w:noVBand="1"/>
      </w:tblPr>
      <w:tblGrid>
        <w:gridCol w:w="10790"/>
      </w:tblGrid>
      <w:tr w:rsidR="00F1386D" w14:paraId="7247BEC3" w14:textId="77777777" w:rsidTr="00A166EB">
        <w:trPr>
          <w:trHeight w:val="432"/>
        </w:trPr>
        <w:tc>
          <w:tcPr>
            <w:tcW w:w="11016" w:type="dxa"/>
            <w:vAlign w:val="center"/>
          </w:tcPr>
          <w:p w14:paraId="1F03DD26" w14:textId="7E72AAA3" w:rsidR="00F1386D" w:rsidRDefault="00F1386D" w:rsidP="00D6324E">
            <w:r w:rsidRPr="00F1386D">
              <w:rPr>
                <w:b/>
                <w:sz w:val="28"/>
              </w:rPr>
              <w:t>Can the building exterior be locked remotely by OneCard?</w:t>
            </w:r>
            <w:r w:rsidRPr="00F1386D">
              <w:rPr>
                <w:sz w:val="28"/>
              </w:rPr>
              <w:t xml:space="preserve">     </w:t>
            </w:r>
            <w:r w:rsidRPr="003607C3">
              <w:rPr>
                <w:b/>
                <w:sz w:val="24"/>
              </w:rPr>
              <w:sym w:font="Wingdings 2" w:char="F0A3"/>
            </w:r>
            <w:r w:rsidRPr="003607C3">
              <w:rPr>
                <w:b/>
                <w:sz w:val="24"/>
              </w:rPr>
              <w:t xml:space="preserve"> Yes   </w:t>
            </w:r>
            <w:r w:rsidR="00F67DAF" w:rsidRPr="003607C3">
              <w:rPr>
                <w:b/>
                <w:sz w:val="24"/>
              </w:rPr>
              <w:sym w:font="Wingdings 2" w:char="F0A3"/>
            </w:r>
            <w:r w:rsidR="00F67DAF" w:rsidRPr="003607C3">
              <w:rPr>
                <w:b/>
                <w:sz w:val="24"/>
              </w:rPr>
              <w:t xml:space="preserve"> </w:t>
            </w:r>
            <w:r w:rsidRPr="003607C3">
              <w:rPr>
                <w:b/>
                <w:sz w:val="24"/>
              </w:rPr>
              <w:t xml:space="preserve"> No</w:t>
            </w:r>
          </w:p>
        </w:tc>
      </w:tr>
      <w:tr w:rsidR="00F1386D" w14:paraId="7FBE7870" w14:textId="77777777" w:rsidTr="00F1386D">
        <w:tc>
          <w:tcPr>
            <w:tcW w:w="11016" w:type="dxa"/>
            <w:vAlign w:val="center"/>
          </w:tcPr>
          <w:p w14:paraId="456E3560" w14:textId="42FC5646" w:rsidR="00F1386D" w:rsidRPr="00D6324E" w:rsidRDefault="00FE4E91" w:rsidP="00A166EB">
            <w:pPr>
              <w:rPr>
                <w:sz w:val="28"/>
              </w:rPr>
            </w:pPr>
            <w:r>
              <w:rPr>
                <w:b/>
                <w:sz w:val="28"/>
              </w:rPr>
              <w:t xml:space="preserve">If not, who can lock exterior doors when safe to do so? </w:t>
            </w:r>
            <w:r w:rsidR="00D6324E">
              <w:rPr>
                <w:b/>
                <w:sz w:val="28"/>
              </w:rPr>
              <w:t xml:space="preserve"> </w:t>
            </w:r>
          </w:p>
          <w:p w14:paraId="30028B81" w14:textId="77777777" w:rsidR="00FE4E91" w:rsidRDefault="00FE4E91" w:rsidP="00A166EB">
            <w:pPr>
              <w:rPr>
                <w:b/>
                <w:sz w:val="28"/>
              </w:rPr>
            </w:pPr>
          </w:p>
          <w:p w14:paraId="6CAE8F5B" w14:textId="77777777" w:rsidR="00E5161B" w:rsidRPr="00F1386D" w:rsidRDefault="00E5161B" w:rsidP="00A166EB">
            <w:pPr>
              <w:rPr>
                <w:b/>
                <w:sz w:val="28"/>
              </w:rPr>
            </w:pPr>
          </w:p>
        </w:tc>
      </w:tr>
      <w:tr w:rsidR="00F1386D" w14:paraId="50EF3DF1" w14:textId="77777777" w:rsidTr="00FE4E91">
        <w:trPr>
          <w:trHeight w:val="432"/>
        </w:trPr>
        <w:tc>
          <w:tcPr>
            <w:tcW w:w="11016" w:type="dxa"/>
            <w:vAlign w:val="center"/>
          </w:tcPr>
          <w:p w14:paraId="491F4D8F" w14:textId="65868755" w:rsidR="00E5161B" w:rsidRPr="00F1386D" w:rsidRDefault="00AB751B" w:rsidP="00A166EB">
            <w:pPr>
              <w:rPr>
                <w:b/>
                <w:sz w:val="28"/>
              </w:rPr>
            </w:pPr>
            <w:r>
              <w:rPr>
                <w:b/>
                <w:sz w:val="28"/>
              </w:rPr>
              <w:t>How many exterior doors to</w:t>
            </w:r>
            <w:r w:rsidR="00FE4E91">
              <w:rPr>
                <w:b/>
                <w:sz w:val="28"/>
              </w:rPr>
              <w:t xml:space="preserve"> the building?</w:t>
            </w:r>
            <w:r w:rsidR="00D6324E">
              <w:rPr>
                <w:b/>
                <w:sz w:val="28"/>
              </w:rPr>
              <w:t xml:space="preserve"> </w:t>
            </w:r>
          </w:p>
        </w:tc>
      </w:tr>
    </w:tbl>
    <w:p w14:paraId="05281BF9" w14:textId="77777777" w:rsidR="00FE4E91" w:rsidRPr="00606D51" w:rsidRDefault="00FE4E91" w:rsidP="00FE4E91">
      <w:pPr>
        <w:pStyle w:val="Heading2"/>
        <w:rPr>
          <w:color w:val="0070C0"/>
          <w:sz w:val="28"/>
        </w:rPr>
      </w:pPr>
      <w:r w:rsidRPr="00606D51">
        <w:rPr>
          <w:color w:val="0070C0"/>
          <w:sz w:val="28"/>
        </w:rPr>
        <w:t>Interior</w:t>
      </w:r>
    </w:p>
    <w:tbl>
      <w:tblPr>
        <w:tblStyle w:val="TableGrid"/>
        <w:tblW w:w="0" w:type="auto"/>
        <w:tblLook w:val="04A0" w:firstRow="1" w:lastRow="0" w:firstColumn="1" w:lastColumn="0" w:noHBand="0" w:noVBand="1"/>
      </w:tblPr>
      <w:tblGrid>
        <w:gridCol w:w="10790"/>
      </w:tblGrid>
      <w:tr w:rsidR="000627A1" w14:paraId="36A167D7" w14:textId="77777777" w:rsidTr="00872376">
        <w:trPr>
          <w:trHeight w:val="432"/>
        </w:trPr>
        <w:tc>
          <w:tcPr>
            <w:tcW w:w="11016" w:type="dxa"/>
            <w:vAlign w:val="center"/>
          </w:tcPr>
          <w:p w14:paraId="6EC5D5A1" w14:textId="1B895445" w:rsidR="000627A1" w:rsidRDefault="000627A1" w:rsidP="00626F3C">
            <w:r w:rsidRPr="00F1386D">
              <w:rPr>
                <w:b/>
                <w:sz w:val="28"/>
              </w:rPr>
              <w:t xml:space="preserve">Can the </w:t>
            </w:r>
            <w:r>
              <w:rPr>
                <w:b/>
                <w:sz w:val="28"/>
              </w:rPr>
              <w:t>interior doors be locked</w:t>
            </w:r>
            <w:r w:rsidRPr="00F1386D">
              <w:rPr>
                <w:b/>
                <w:sz w:val="28"/>
              </w:rPr>
              <w:t>?</w:t>
            </w:r>
            <w:r w:rsidRPr="00F1386D">
              <w:rPr>
                <w:sz w:val="28"/>
              </w:rPr>
              <w:t xml:space="preserve">    </w:t>
            </w:r>
            <w:r w:rsidR="00F67DAF" w:rsidRPr="003607C3">
              <w:rPr>
                <w:b/>
                <w:sz w:val="24"/>
              </w:rPr>
              <w:sym w:font="Wingdings 2" w:char="F0A3"/>
            </w:r>
            <w:r w:rsidR="00F67DAF" w:rsidRPr="003607C3">
              <w:rPr>
                <w:b/>
                <w:sz w:val="24"/>
              </w:rPr>
              <w:t xml:space="preserve"> </w:t>
            </w:r>
            <w:r w:rsidRPr="003607C3">
              <w:rPr>
                <w:b/>
                <w:sz w:val="24"/>
              </w:rPr>
              <w:t xml:space="preserve">Yes     </w:t>
            </w:r>
            <w:r w:rsidRPr="003607C3">
              <w:rPr>
                <w:b/>
                <w:sz w:val="24"/>
              </w:rPr>
              <w:sym w:font="Wingdings 2" w:char="F0A3"/>
            </w:r>
            <w:r w:rsidRPr="003607C3">
              <w:rPr>
                <w:b/>
                <w:sz w:val="24"/>
              </w:rPr>
              <w:t xml:space="preserve"> No</w:t>
            </w:r>
            <w:r>
              <w:rPr>
                <w:b/>
                <w:sz w:val="24"/>
              </w:rPr>
              <w:t xml:space="preserve">     </w:t>
            </w:r>
            <w:r w:rsidRPr="003607C3">
              <w:rPr>
                <w:b/>
                <w:sz w:val="24"/>
              </w:rPr>
              <w:sym w:font="Wingdings 2" w:char="F0A3"/>
            </w:r>
            <w:r>
              <w:rPr>
                <w:b/>
                <w:sz w:val="24"/>
              </w:rPr>
              <w:t xml:space="preserve"> Some</w:t>
            </w:r>
          </w:p>
        </w:tc>
      </w:tr>
      <w:tr w:rsidR="000627A1" w14:paraId="303EC9E3" w14:textId="77777777" w:rsidTr="00872376">
        <w:tc>
          <w:tcPr>
            <w:tcW w:w="11016" w:type="dxa"/>
            <w:vAlign w:val="center"/>
          </w:tcPr>
          <w:p w14:paraId="691981BD" w14:textId="4ADD3415" w:rsidR="000627A1" w:rsidRPr="00626F3C" w:rsidRDefault="000627A1" w:rsidP="00A166EB">
            <w:pPr>
              <w:rPr>
                <w:sz w:val="28"/>
              </w:rPr>
            </w:pPr>
            <w:r>
              <w:rPr>
                <w:b/>
                <w:sz w:val="28"/>
              </w:rPr>
              <w:t>If so, how (latch / keys)?  If key is required, who has keys?</w:t>
            </w:r>
            <w:r w:rsidR="00626F3C">
              <w:rPr>
                <w:b/>
                <w:sz w:val="28"/>
              </w:rPr>
              <w:t xml:space="preserve"> </w:t>
            </w:r>
          </w:p>
          <w:p w14:paraId="12931950" w14:textId="77777777" w:rsidR="000627A1" w:rsidRPr="00F1386D" w:rsidRDefault="000627A1" w:rsidP="00A166EB">
            <w:pPr>
              <w:rPr>
                <w:b/>
                <w:sz w:val="28"/>
              </w:rPr>
            </w:pPr>
          </w:p>
        </w:tc>
      </w:tr>
      <w:tr w:rsidR="000627A1" w14:paraId="43C7C03A" w14:textId="77777777" w:rsidTr="00872376">
        <w:trPr>
          <w:trHeight w:val="432"/>
        </w:trPr>
        <w:tc>
          <w:tcPr>
            <w:tcW w:w="11016" w:type="dxa"/>
            <w:vAlign w:val="center"/>
          </w:tcPr>
          <w:p w14:paraId="73D3C94D" w14:textId="2323F83A" w:rsidR="000627A1" w:rsidRPr="00626F3C" w:rsidRDefault="000627A1" w:rsidP="00A166EB">
            <w:pPr>
              <w:rPr>
                <w:sz w:val="28"/>
              </w:rPr>
            </w:pPr>
            <w:r>
              <w:rPr>
                <w:b/>
                <w:sz w:val="28"/>
              </w:rPr>
              <w:t>Which rooms can be locked from inside?</w:t>
            </w:r>
            <w:r w:rsidR="00626F3C">
              <w:rPr>
                <w:b/>
                <w:sz w:val="28"/>
              </w:rPr>
              <w:t xml:space="preserve">  </w:t>
            </w:r>
          </w:p>
          <w:p w14:paraId="1EDE85E3" w14:textId="77777777" w:rsidR="000627A1" w:rsidRDefault="000627A1" w:rsidP="00A166EB">
            <w:pPr>
              <w:rPr>
                <w:b/>
                <w:sz w:val="28"/>
              </w:rPr>
            </w:pPr>
          </w:p>
          <w:p w14:paraId="59C31321" w14:textId="77777777" w:rsidR="00A166EB" w:rsidRDefault="00A166EB" w:rsidP="00A166EB">
            <w:pPr>
              <w:rPr>
                <w:b/>
                <w:sz w:val="28"/>
              </w:rPr>
            </w:pPr>
          </w:p>
          <w:p w14:paraId="2BC1C5A3" w14:textId="77777777" w:rsidR="000627A1" w:rsidRPr="00F1386D" w:rsidRDefault="000627A1" w:rsidP="00A166EB">
            <w:pPr>
              <w:rPr>
                <w:b/>
                <w:sz w:val="28"/>
              </w:rPr>
            </w:pPr>
          </w:p>
        </w:tc>
      </w:tr>
    </w:tbl>
    <w:p w14:paraId="2D64B071" w14:textId="77777777" w:rsidR="000627A1" w:rsidRDefault="000627A1" w:rsidP="00121DBD">
      <w:pPr>
        <w:spacing w:after="0"/>
      </w:pPr>
    </w:p>
    <w:p w14:paraId="0AD1B4C6" w14:textId="77777777" w:rsidR="00C66317" w:rsidRPr="007B6268" w:rsidRDefault="00C66317" w:rsidP="00F0592E">
      <w:pPr>
        <w:pStyle w:val="Heading1"/>
        <w:pBdr>
          <w:bottom w:val="thinThickLargeGap" w:sz="24" w:space="1" w:color="4F81BD" w:themeColor="accent1"/>
        </w:pBdr>
        <w:spacing w:before="0"/>
        <w:rPr>
          <w:sz w:val="32"/>
        </w:rPr>
      </w:pPr>
      <w:r>
        <w:rPr>
          <w:sz w:val="32"/>
        </w:rPr>
        <w:t>Communication Plan</w:t>
      </w:r>
      <w:r w:rsidRPr="007B6268">
        <w:rPr>
          <w:sz w:val="32"/>
        </w:rPr>
        <w:t xml:space="preserve"> </w:t>
      </w:r>
    </w:p>
    <w:p w14:paraId="4CFD9CFA" w14:textId="77777777" w:rsidR="00454DB7" w:rsidRDefault="00454DB7" w:rsidP="00A166EB">
      <w:pPr>
        <w:spacing w:before="60"/>
        <w:rPr>
          <w:b/>
          <w:i/>
          <w:color w:val="1F497D" w:themeColor="text2"/>
          <w:sz w:val="28"/>
          <w:szCs w:val="24"/>
        </w:rPr>
      </w:pPr>
    </w:p>
    <w:p w14:paraId="5E7FCC09" w14:textId="67C35E18" w:rsidR="00454DB7" w:rsidRDefault="00454DB7" w:rsidP="00A166EB">
      <w:pPr>
        <w:spacing w:before="60"/>
        <w:rPr>
          <w:b/>
          <w:i/>
          <w:color w:val="1F497D" w:themeColor="text2"/>
          <w:sz w:val="28"/>
          <w:szCs w:val="24"/>
        </w:rPr>
      </w:pPr>
      <w:r w:rsidRPr="006C148A">
        <w:rPr>
          <w:b/>
          <w:i/>
          <w:color w:val="1F497D" w:themeColor="text2"/>
          <w:sz w:val="28"/>
          <w:szCs w:val="24"/>
        </w:rPr>
        <w:t>Emergency Notification System</w:t>
      </w:r>
    </w:p>
    <w:p w14:paraId="0A601140" w14:textId="161A7F11" w:rsidR="00454DB7" w:rsidRDefault="00454DB7" w:rsidP="00A166EB">
      <w:pPr>
        <w:spacing w:before="60"/>
        <w:rPr>
          <w:i/>
        </w:rPr>
      </w:pPr>
      <w:r w:rsidRPr="009F77B8">
        <w:rPr>
          <w:i/>
        </w:rPr>
        <w:t xml:space="preserve"> </w:t>
      </w:r>
      <w:r w:rsidR="0065408E" w:rsidRPr="009F77B8">
        <w:rPr>
          <w:i/>
        </w:rPr>
        <w:t xml:space="preserve">A plan should be developed to ensure all employees are made aware of any hazards that may endanger employees and visitors.  All employees are encouraged to sign up for ECU Alert SMS text messages at </w:t>
      </w:r>
      <w:hyperlink r:id="rId10" w:history="1">
        <w:r w:rsidR="0065408E" w:rsidRPr="009F77B8">
          <w:rPr>
            <w:rStyle w:val="Hyperlink"/>
            <w:i/>
          </w:rPr>
          <w:t>www.ecu.edu/alert</w:t>
        </w:r>
      </w:hyperlink>
      <w:r w:rsidR="0065408E" w:rsidRPr="009F77B8">
        <w:rPr>
          <w:i/>
        </w:rPr>
        <w:t>.</w:t>
      </w:r>
      <w:r>
        <w:rPr>
          <w:i/>
        </w:rPr>
        <w:t xml:space="preserve">  </w:t>
      </w:r>
      <w:r w:rsidRPr="00454DB7">
        <w:rPr>
          <w:i/>
        </w:rPr>
        <w:t xml:space="preserve">ECU Alert is a collection of communication tools the University uses to distribute emergency notifications and information.  It is only used for emergencies and occasional required testing.  </w:t>
      </w:r>
      <w:r>
        <w:rPr>
          <w:i/>
        </w:rPr>
        <w:t>Emergency messages are also</w:t>
      </w:r>
      <w:r w:rsidRPr="00454DB7">
        <w:rPr>
          <w:i/>
        </w:rPr>
        <w:t xml:space="preserve"> send through</w:t>
      </w:r>
      <w:r>
        <w:rPr>
          <w:i/>
        </w:rPr>
        <w:t xml:space="preserve"> the </w:t>
      </w:r>
      <w:hyperlink r:id="rId11" w:history="1">
        <w:r w:rsidRPr="00454DB7">
          <w:rPr>
            <w:rStyle w:val="Hyperlink"/>
            <w:i/>
          </w:rPr>
          <w:t>LiveSafe</w:t>
        </w:r>
      </w:hyperlink>
      <w:r>
        <w:rPr>
          <w:i/>
        </w:rPr>
        <w:t xml:space="preserve"> app.  </w:t>
      </w:r>
    </w:p>
    <w:p w14:paraId="6513153D" w14:textId="138FB003" w:rsidR="004F079F" w:rsidRDefault="00454DB7" w:rsidP="00A166EB">
      <w:pPr>
        <w:spacing w:before="60"/>
        <w:rPr>
          <w:i/>
        </w:rPr>
      </w:pPr>
      <w:r w:rsidRPr="00454DB7">
        <w:rPr>
          <w:i/>
        </w:rPr>
        <w:t>Where appropriate, in-depth information will be shown in a red bar on the ECU homepage at ecu.edu.</w:t>
      </w:r>
    </w:p>
    <w:p w14:paraId="68E5BDD1" w14:textId="77777777" w:rsidR="00454DB7" w:rsidRDefault="00454DB7" w:rsidP="00A166EB">
      <w:pPr>
        <w:spacing w:before="60"/>
        <w:rPr>
          <w:i/>
        </w:rPr>
      </w:pPr>
    </w:p>
    <w:p w14:paraId="7B20B2AE" w14:textId="5CEF23CF" w:rsidR="001339BC" w:rsidRDefault="004F079F" w:rsidP="00A166EB">
      <w:pPr>
        <w:spacing w:before="60"/>
        <w:rPr>
          <w:i/>
        </w:rPr>
      </w:pPr>
      <w:r>
        <w:rPr>
          <w:i/>
        </w:rPr>
        <w:t xml:space="preserve">This includes an Emergency Evacuation Map that should be put up in areas that an exit sign is not visible.  </w:t>
      </w:r>
      <w:r w:rsidR="001339BC">
        <w:rPr>
          <w:i/>
        </w:rPr>
        <w:t xml:space="preserve">It </w:t>
      </w:r>
      <w:r>
        <w:rPr>
          <w:i/>
        </w:rPr>
        <w:t xml:space="preserve"> should include:  </w:t>
      </w:r>
    </w:p>
    <w:tbl>
      <w:tblPr>
        <w:tblStyle w:val="TableGrid"/>
        <w:tblW w:w="0" w:type="auto"/>
        <w:tblLook w:val="04A0" w:firstRow="1" w:lastRow="0" w:firstColumn="1" w:lastColumn="0" w:noHBand="0" w:noVBand="1"/>
      </w:tblPr>
      <w:tblGrid>
        <w:gridCol w:w="1276"/>
        <w:gridCol w:w="9514"/>
      </w:tblGrid>
      <w:tr w:rsidR="001339BC" w14:paraId="1E13E644" w14:textId="77777777" w:rsidTr="00E84A5F">
        <w:trPr>
          <w:trHeight w:val="720"/>
        </w:trPr>
        <w:tc>
          <w:tcPr>
            <w:tcW w:w="1276" w:type="dxa"/>
            <w:vAlign w:val="center"/>
          </w:tcPr>
          <w:p w14:paraId="3073BC71" w14:textId="77777777" w:rsidR="001339BC" w:rsidRDefault="001339BC" w:rsidP="00E84A5F">
            <w:pPr>
              <w:jc w:val="center"/>
            </w:pPr>
            <w:r w:rsidRPr="00872376">
              <w:rPr>
                <w:noProof/>
              </w:rPr>
              <w:drawing>
                <wp:inline distT="0" distB="0" distL="0" distR="0" wp14:anchorId="259B03B7" wp14:editId="46EA444B">
                  <wp:extent cx="621793" cy="310896"/>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ap-evacuation.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21793" cy="310896"/>
                          </a:xfrm>
                          <a:prstGeom prst="rect">
                            <a:avLst/>
                          </a:prstGeom>
                        </pic:spPr>
                      </pic:pic>
                    </a:graphicData>
                  </a:graphic>
                </wp:inline>
              </w:drawing>
            </w:r>
          </w:p>
        </w:tc>
        <w:tc>
          <w:tcPr>
            <w:tcW w:w="9514" w:type="dxa"/>
            <w:vAlign w:val="center"/>
          </w:tcPr>
          <w:p w14:paraId="6310FF02" w14:textId="77777777" w:rsidR="001339BC" w:rsidRDefault="001339BC" w:rsidP="00E84A5F">
            <w:r w:rsidRPr="00872376">
              <w:rPr>
                <w:rStyle w:val="Emphasis"/>
                <w:sz w:val="24"/>
              </w:rPr>
              <w:t>Evacuation Assembly Area</w:t>
            </w:r>
            <w:r>
              <w:rPr>
                <w:sz w:val="24"/>
              </w:rPr>
              <w:t xml:space="preserve"> — Location where evacuees </w:t>
            </w:r>
            <w:r w:rsidRPr="00872376">
              <w:rPr>
                <w:sz w:val="24"/>
              </w:rPr>
              <w:t>convene onc</w:t>
            </w:r>
            <w:r>
              <w:rPr>
                <w:sz w:val="24"/>
              </w:rPr>
              <w:t>e ordered to evacuate</w:t>
            </w:r>
          </w:p>
        </w:tc>
      </w:tr>
      <w:tr w:rsidR="001339BC" w:rsidRPr="00872376" w14:paraId="3FB87118" w14:textId="77777777" w:rsidTr="00E84A5F">
        <w:trPr>
          <w:trHeight w:val="720"/>
        </w:trPr>
        <w:tc>
          <w:tcPr>
            <w:tcW w:w="1276" w:type="dxa"/>
            <w:vAlign w:val="center"/>
          </w:tcPr>
          <w:p w14:paraId="7C757FD0" w14:textId="77777777" w:rsidR="001339BC" w:rsidRDefault="001339BC" w:rsidP="00E84A5F">
            <w:pPr>
              <w:jc w:val="center"/>
            </w:pPr>
            <w:r w:rsidRPr="00872376">
              <w:rPr>
                <w:noProof/>
              </w:rPr>
              <w:lastRenderedPageBreak/>
              <w:drawing>
                <wp:inline distT="0" distB="0" distL="0" distR="0" wp14:anchorId="244ACFA8" wp14:editId="650D34C6">
                  <wp:extent cx="517586" cy="258793"/>
                  <wp:effectExtent l="0" t="0" r="0" b="825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ap-exit.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18159" cy="259079"/>
                          </a:xfrm>
                          <a:prstGeom prst="rect">
                            <a:avLst/>
                          </a:prstGeom>
                        </pic:spPr>
                      </pic:pic>
                    </a:graphicData>
                  </a:graphic>
                </wp:inline>
              </w:drawing>
            </w:r>
          </w:p>
        </w:tc>
        <w:tc>
          <w:tcPr>
            <w:tcW w:w="9514" w:type="dxa"/>
            <w:vAlign w:val="center"/>
          </w:tcPr>
          <w:p w14:paraId="42B548D8" w14:textId="77777777" w:rsidR="001339BC" w:rsidRPr="00872376" w:rsidRDefault="001339BC" w:rsidP="00E84A5F">
            <w:pPr>
              <w:rPr>
                <w:sz w:val="24"/>
              </w:rPr>
            </w:pPr>
            <w:r w:rsidRPr="00872376">
              <w:rPr>
                <w:rStyle w:val="Emphasis"/>
                <w:sz w:val="24"/>
              </w:rPr>
              <w:t>Exit</w:t>
            </w:r>
            <w:r w:rsidRPr="00872376">
              <w:rPr>
                <w:sz w:val="24"/>
              </w:rPr>
              <w:t xml:space="preserve"> — Designated route out of the building</w:t>
            </w:r>
          </w:p>
        </w:tc>
      </w:tr>
      <w:tr w:rsidR="001339BC" w:rsidRPr="00872376" w14:paraId="17E80291" w14:textId="77777777" w:rsidTr="00E84A5F">
        <w:trPr>
          <w:trHeight w:val="720"/>
        </w:trPr>
        <w:tc>
          <w:tcPr>
            <w:tcW w:w="1276" w:type="dxa"/>
            <w:vAlign w:val="center"/>
          </w:tcPr>
          <w:p w14:paraId="21D76B67" w14:textId="77777777" w:rsidR="001339BC" w:rsidRDefault="001339BC" w:rsidP="00E84A5F">
            <w:pPr>
              <w:jc w:val="center"/>
            </w:pPr>
            <w:r w:rsidRPr="00872376">
              <w:rPr>
                <w:noProof/>
              </w:rPr>
              <w:drawing>
                <wp:inline distT="0" distB="0" distL="0" distR="0" wp14:anchorId="46AE7A7A" wp14:editId="2E9D7F66">
                  <wp:extent cx="276045" cy="276045"/>
                  <wp:effectExtent l="0" t="0" r="0" b="0"/>
                  <wp:docPr id="576" name="Picture 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ap-rescueassistance.png"/>
                          <pic:cNvPicPr/>
                        </pic:nvPicPr>
                        <pic:blipFill>
                          <a:blip r:embed="rId14"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76352" cy="276352"/>
                          </a:xfrm>
                          <a:prstGeom prst="rect">
                            <a:avLst/>
                          </a:prstGeom>
                        </pic:spPr>
                      </pic:pic>
                    </a:graphicData>
                  </a:graphic>
                </wp:inline>
              </w:drawing>
            </w:r>
          </w:p>
        </w:tc>
        <w:tc>
          <w:tcPr>
            <w:tcW w:w="9514" w:type="dxa"/>
            <w:vAlign w:val="center"/>
          </w:tcPr>
          <w:p w14:paraId="60402568" w14:textId="77777777" w:rsidR="001339BC" w:rsidRPr="00872376" w:rsidRDefault="001339BC" w:rsidP="00E84A5F">
            <w:pPr>
              <w:rPr>
                <w:sz w:val="24"/>
              </w:rPr>
            </w:pPr>
            <w:r w:rsidRPr="00872376">
              <w:rPr>
                <w:rStyle w:val="Emphasis"/>
                <w:sz w:val="24"/>
              </w:rPr>
              <w:t>Area of Rescue Assistance</w:t>
            </w:r>
            <w:r w:rsidRPr="00872376">
              <w:rPr>
                <w:sz w:val="24"/>
              </w:rPr>
              <w:t xml:space="preserve"> —</w:t>
            </w:r>
            <w:r>
              <w:rPr>
                <w:sz w:val="24"/>
              </w:rPr>
              <w:t xml:space="preserve"> Area where people </w:t>
            </w:r>
            <w:r w:rsidRPr="00872376">
              <w:rPr>
                <w:sz w:val="24"/>
              </w:rPr>
              <w:t xml:space="preserve">can go to await assistance if </w:t>
            </w:r>
            <w:r>
              <w:rPr>
                <w:sz w:val="24"/>
              </w:rPr>
              <w:t>un</w:t>
            </w:r>
            <w:r w:rsidRPr="00872376">
              <w:rPr>
                <w:sz w:val="24"/>
              </w:rPr>
              <w:t xml:space="preserve">able to evacuate </w:t>
            </w:r>
            <w:r w:rsidRPr="001C677E">
              <w:rPr>
                <w:i/>
                <w:iCs/>
                <w:sz w:val="24"/>
              </w:rPr>
              <w:t>for floors above and below ground floor</w:t>
            </w:r>
          </w:p>
        </w:tc>
      </w:tr>
      <w:tr w:rsidR="001339BC" w:rsidRPr="00872376" w14:paraId="6247C28F" w14:textId="77777777" w:rsidTr="00E84A5F">
        <w:trPr>
          <w:trHeight w:val="720"/>
        </w:trPr>
        <w:tc>
          <w:tcPr>
            <w:tcW w:w="1276" w:type="dxa"/>
            <w:vAlign w:val="center"/>
          </w:tcPr>
          <w:p w14:paraId="3AB72AD9" w14:textId="77777777" w:rsidR="001339BC" w:rsidRDefault="001339BC" w:rsidP="00E84A5F">
            <w:pPr>
              <w:jc w:val="center"/>
            </w:pPr>
            <w:r w:rsidRPr="00872376">
              <w:rPr>
                <w:noProof/>
              </w:rPr>
              <w:drawing>
                <wp:inline distT="0" distB="0" distL="0" distR="0" wp14:anchorId="6B2D472A" wp14:editId="431011AA">
                  <wp:extent cx="347375" cy="258793"/>
                  <wp:effectExtent l="0" t="0" r="0" b="8255"/>
                  <wp:docPr id="577" name="Picture 5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ap-stormrefuge.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51703" cy="262017"/>
                          </a:xfrm>
                          <a:prstGeom prst="rect">
                            <a:avLst/>
                          </a:prstGeom>
                        </pic:spPr>
                      </pic:pic>
                    </a:graphicData>
                  </a:graphic>
                </wp:inline>
              </w:drawing>
            </w:r>
          </w:p>
        </w:tc>
        <w:tc>
          <w:tcPr>
            <w:tcW w:w="9514" w:type="dxa"/>
            <w:vAlign w:val="center"/>
          </w:tcPr>
          <w:p w14:paraId="1FF3AD30" w14:textId="77777777" w:rsidR="001339BC" w:rsidRPr="00872376" w:rsidRDefault="001339BC" w:rsidP="00E84A5F">
            <w:pPr>
              <w:rPr>
                <w:sz w:val="24"/>
              </w:rPr>
            </w:pPr>
            <w:r w:rsidRPr="00872376">
              <w:rPr>
                <w:rStyle w:val="Emphasis"/>
                <w:sz w:val="24"/>
              </w:rPr>
              <w:t>Storm Refuge Area</w:t>
            </w:r>
            <w:r w:rsidRPr="00872376">
              <w:rPr>
                <w:sz w:val="24"/>
              </w:rPr>
              <w:t xml:space="preserve"> — Specific locations that provide reasonable protection from severe weather</w:t>
            </w:r>
          </w:p>
        </w:tc>
      </w:tr>
      <w:tr w:rsidR="001339BC" w:rsidRPr="00D61CC5" w14:paraId="1A4C2DD2" w14:textId="77777777" w:rsidTr="00E84A5F">
        <w:trPr>
          <w:trHeight w:val="720"/>
        </w:trPr>
        <w:tc>
          <w:tcPr>
            <w:tcW w:w="1276" w:type="dxa"/>
            <w:vAlign w:val="center"/>
          </w:tcPr>
          <w:p w14:paraId="75FFC3A9" w14:textId="77777777" w:rsidR="001339BC" w:rsidRPr="00872376" w:rsidRDefault="001339BC" w:rsidP="00E84A5F">
            <w:pPr>
              <w:jc w:val="center"/>
              <w:rPr>
                <w:noProof/>
              </w:rPr>
            </w:pPr>
            <w:r>
              <w:rPr>
                <w:noProof/>
              </w:rPr>
              <w:drawing>
                <wp:inline distT="0" distB="0" distL="0" distR="0" wp14:anchorId="5A8286E4" wp14:editId="5C7DB464">
                  <wp:extent cx="276045" cy="344396"/>
                  <wp:effectExtent l="0" t="0" r="0" b="0"/>
                  <wp:docPr id="578" name="Picture 5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e ext icon.jpe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77192" cy="345827"/>
                          </a:xfrm>
                          <a:prstGeom prst="rect">
                            <a:avLst/>
                          </a:prstGeom>
                        </pic:spPr>
                      </pic:pic>
                    </a:graphicData>
                  </a:graphic>
                </wp:inline>
              </w:drawing>
            </w:r>
          </w:p>
        </w:tc>
        <w:tc>
          <w:tcPr>
            <w:tcW w:w="9514" w:type="dxa"/>
            <w:vAlign w:val="center"/>
          </w:tcPr>
          <w:p w14:paraId="700210D2" w14:textId="77777777" w:rsidR="001339BC" w:rsidRPr="00D61CC5" w:rsidRDefault="001339BC" w:rsidP="00E84A5F">
            <w:pPr>
              <w:rPr>
                <w:rStyle w:val="Emphasis"/>
                <w:b w:val="0"/>
                <w:sz w:val="24"/>
              </w:rPr>
            </w:pPr>
            <w:r>
              <w:rPr>
                <w:rStyle w:val="Emphasis"/>
                <w:sz w:val="24"/>
              </w:rPr>
              <w:t xml:space="preserve">Fire Extinguisher  </w:t>
            </w:r>
            <w:r>
              <w:rPr>
                <w:rStyle w:val="Emphasis"/>
                <w:b w:val="0"/>
                <w:sz w:val="24"/>
              </w:rPr>
              <w:t>– Location of fire extinguisher</w:t>
            </w:r>
            <w:r w:rsidRPr="001C677E">
              <w:rPr>
                <w:rStyle w:val="Emphasis"/>
                <w:b w:val="0"/>
                <w:sz w:val="24"/>
              </w:rPr>
              <w:t>(s)</w:t>
            </w:r>
          </w:p>
        </w:tc>
      </w:tr>
      <w:tr w:rsidR="001339BC" w14:paraId="724DF7EA" w14:textId="77777777" w:rsidTr="00E84A5F">
        <w:trPr>
          <w:trHeight w:val="720"/>
        </w:trPr>
        <w:tc>
          <w:tcPr>
            <w:tcW w:w="1276" w:type="dxa"/>
            <w:vAlign w:val="center"/>
          </w:tcPr>
          <w:p w14:paraId="7786898F" w14:textId="77777777" w:rsidR="001339BC" w:rsidRDefault="001339BC" w:rsidP="00E84A5F">
            <w:pPr>
              <w:jc w:val="center"/>
              <w:rPr>
                <w:noProof/>
              </w:rPr>
            </w:pPr>
            <w:r>
              <w:rPr>
                <w:noProof/>
              </w:rPr>
              <mc:AlternateContent>
                <mc:Choice Requires="wps">
                  <w:drawing>
                    <wp:anchor distT="0" distB="0" distL="114300" distR="114300" simplePos="0" relativeHeight="251660288" behindDoc="0" locked="0" layoutInCell="1" allowOverlap="1" wp14:anchorId="5D7E38D1" wp14:editId="4E56979F">
                      <wp:simplePos x="0" y="0"/>
                      <wp:positionH relativeFrom="column">
                        <wp:posOffset>150495</wp:posOffset>
                      </wp:positionH>
                      <wp:positionV relativeFrom="paragraph">
                        <wp:posOffset>153035</wp:posOffset>
                      </wp:positionV>
                      <wp:extent cx="425450" cy="103505"/>
                      <wp:effectExtent l="0" t="0" r="12700" b="10795"/>
                      <wp:wrapNone/>
                      <wp:docPr id="28" name="Arrow: Left 28"/>
                      <wp:cNvGraphicFramePr/>
                      <a:graphic xmlns:a="http://schemas.openxmlformats.org/drawingml/2006/main">
                        <a:graphicData uri="http://schemas.microsoft.com/office/word/2010/wordprocessingShape">
                          <wps:wsp>
                            <wps:cNvSpPr/>
                            <wps:spPr>
                              <a:xfrm>
                                <a:off x="0" y="0"/>
                                <a:ext cx="425450" cy="103505"/>
                              </a:xfrm>
                              <a:prstGeom prst="leftArrow">
                                <a:avLst/>
                              </a:prstGeom>
                              <a:solidFill>
                                <a:srgbClr val="FFFF00"/>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1B617C"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rrow: Left 28" o:spid="_x0000_s1026" type="#_x0000_t66" style="position:absolute;margin-left:11.85pt;margin-top:12.05pt;width:33.5pt;height:8.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ApVWwIAAMsEAAAOAAAAZHJzL2Uyb0RvYy54bWysVFFv2jAQfp+0/2D5fSQw6DrUUCEQ0yTU&#10;ItGpz8axSSTH550Ngf36nZ0U2m5P0/Jg7nLnu/u+fMfd/akx7KjQ12ALPhzknCkroaztvuA/nlaf&#10;bjnzQdhSGLCq4Gfl+f3s44e71k3VCCowpUJGRayftq7gVQhummVeVqoRfgBOWQpqwEYEcnGflSha&#10;qt6YbJTnN1kLWDoEqbynt8suyGepvtZKhketvQrMFJxmC+nEdO7imc3uxHSPwlW17McQ/zBFI2pL&#10;TS+lliIIdsD6j1JNLRE86DCQ0GSgdS1VwkBohvk7NNtKOJWwEDneXWjy/6+sfDhu3QaJhtb5qScz&#10;ojhpbOIvzcdOiazzhSx1CkzSy/FoMp4QpZJCw/zzJJ9EMrPrZYc+fFPQsGgU3Cgd5ojQJp7Ece1D&#10;l/+SFxt6MHW5qo1JDu53C4PsKOjjrejJ0/eiFm/SjGVtwW9oAhpGkIa0EYHMxpUF93bPmTB7EqcM&#10;mFq/uezP/tKCZFVC+0QAOTPCBwoQ6vT00N5cjXMvha+6+VKoTzM2jq+S/HqYV3ajtYPyvEGG0OnR&#10;O7mqqdqamm4EkgAJCi1VeKRDGyB40FucVYC//vY+5pMuKMpZS4Im7D8PAhVh+W5JMV+H43HcgOSM&#10;J19G5ODryO51xB6aBRDtQ1pfJ5MZ84N5MTVC80y7N49dKSSspN4dy72zCN2i0fZKNZ+nNFK9E2Ft&#10;t07G4pGnyOPT6Vmg65US6As8wIv4xfSdVrrceNPC/BBA10lIV15JhdGhjUl67Lc7ruRrP2Vd/4Nm&#10;vwEAAP//AwBQSwMEFAAGAAgAAAAhABp0AKvbAAAABwEAAA8AAABkcnMvZG93bnJldi54bWxMjs1O&#10;wzAQhO9IvIO1SNyo3TbiJ8SpEIgbakRpOW/jJQnE6yh22/D2LCc4jUYzmvmK1eR7daQxdoEtzGcG&#10;FHEdXMeNhe3b89UtqJiQHfaBycI3RViV52cF5i6c+JWOm9QoGeGYo4U2pSHXOtYteYyzMBBL9hFG&#10;j0ns2Gg34knGfa8Xxlxrjx3LQ4sDPbZUf20O3sJuvePpc8mVabbrJ5zedeVfKmsvL6aHe1CJpvRX&#10;hl98QYdSmPbhwC6q3sJieSNN0WwOSvI7I35vITMZ6LLQ//nLHwAAAP//AwBQSwECLQAUAAYACAAA&#10;ACEAtoM4kv4AAADhAQAAEwAAAAAAAAAAAAAAAAAAAAAAW0NvbnRlbnRfVHlwZXNdLnhtbFBLAQIt&#10;ABQABgAIAAAAIQA4/SH/1gAAAJQBAAALAAAAAAAAAAAAAAAAAC8BAABfcmVscy8ucmVsc1BLAQIt&#10;ABQABgAIAAAAIQCFWApVWwIAAMsEAAAOAAAAAAAAAAAAAAAAAC4CAABkcnMvZTJvRG9jLnhtbFBL&#10;AQItABQABgAIAAAAIQAadACr2wAAAAcBAAAPAAAAAAAAAAAAAAAAALUEAABkcnMvZG93bnJldi54&#10;bWxQSwUGAAAAAAQABADzAAAAvQUAAAAA&#10;" adj="2627" fillcolor="yellow" strokecolor="windowText" strokeweight=".5pt"/>
                  </w:pict>
                </mc:Fallback>
              </mc:AlternateContent>
            </w:r>
            <w:r>
              <w:rPr>
                <w:noProof/>
              </w:rPr>
              <mc:AlternateContent>
                <mc:Choice Requires="wps">
                  <w:drawing>
                    <wp:anchor distT="0" distB="0" distL="114300" distR="114300" simplePos="0" relativeHeight="251659264" behindDoc="0" locked="0" layoutInCell="1" allowOverlap="1" wp14:anchorId="6B03859A" wp14:editId="012952CB">
                      <wp:simplePos x="0" y="0"/>
                      <wp:positionH relativeFrom="column">
                        <wp:posOffset>150495</wp:posOffset>
                      </wp:positionH>
                      <wp:positionV relativeFrom="paragraph">
                        <wp:posOffset>-71755</wp:posOffset>
                      </wp:positionV>
                      <wp:extent cx="406400" cy="160655"/>
                      <wp:effectExtent l="0" t="19050" r="31750" b="29845"/>
                      <wp:wrapNone/>
                      <wp:docPr id="29" name="Arrow: Right 29"/>
                      <wp:cNvGraphicFramePr/>
                      <a:graphic xmlns:a="http://schemas.openxmlformats.org/drawingml/2006/main">
                        <a:graphicData uri="http://schemas.microsoft.com/office/word/2010/wordprocessingShape">
                          <wps:wsp>
                            <wps:cNvSpPr/>
                            <wps:spPr>
                              <a:xfrm>
                                <a:off x="0" y="0"/>
                                <a:ext cx="406400" cy="160655"/>
                              </a:xfrm>
                              <a:prstGeom prst="rightArrow">
                                <a:avLst/>
                              </a:prstGeom>
                              <a:solidFill>
                                <a:srgbClr val="00B050"/>
                              </a:solidFill>
                              <a:ln w="254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B207C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29" o:spid="_x0000_s1026" type="#_x0000_t13" style="position:absolute;margin-left:11.85pt;margin-top:-5.65pt;width:32pt;height:1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EntSgIAALkEAAAOAAAAZHJzL2Uyb0RvYy54bWysVE1v2zAMvQ/YfxB0X+wESbYFdYosRYcB&#10;RVugHXpWZMk2IIsapcTJfv0o2flot8Mw7KKQIvVIPj/m6nrfGrZT6BuwBR+Pcs6UlVA2tir49+fb&#10;D58480HYUhiwquAH5fn18v27q84t1ARqMKVCRiDWLzpX8DoEt8gyL2vVCj8CpywFNWArArlYZSWK&#10;jtBbk03yfJ51gKVDkMp7ur3pg3yZ8LVWMjxo7VVgpuDUW0gnpnMTz2x5JRYVClc3cmhD/EMXrWgs&#10;FT1B3Ygg2Bab36DaRiJ40GEkoc1A60aqNANNM87fTPNUC6fSLESOdyea/P+Dlfe7J/eIREPn/MKT&#10;GafYa2zjL/XH9omsw4kstQ9M0uU0n09zolRSaDzP57NZJDM7P3bow1cFLYtGwbGp6rBChC4RJXZ3&#10;PvQPjomxogfTlLeNMcnBarM2yHYifr38Sz5LH4xqvEozlnUFn8z6dgSpSBsRqLPWlQX3tuJMmIrk&#10;KQOm2q9e+78rEpu8Eb7um0kIw7zGxl5VEtsw05nLaG2gPDwiQ+jV5528bQjtTvjwKJDkRizSCoUH&#10;OrQBmgUGi7Ma8Oef7mM+qYCinHUkX5rzx1ag4sx8s6SPz+PpNOo9OdPZxwk5eBnZXEbstl0DcTym&#10;ZXUymTE/mKOpEdoX2rRVrEohYSXV7hkdnHXo14p2VarVKqWRxp0Id/bJyQgeeYo8Pu9fBLpBF4EE&#10;dQ9HqYvFG2H0ufGlhdU2gG6Sas68kuaiQ/uR1DfsclzASz9lnf9xlr8AAAD//wMAUEsDBBQABgAI&#10;AAAAIQBLqJhP3wAAAAgBAAAPAAAAZHJzL2Rvd25yZXYueG1sTI/BTsMwDIbvSLxDZCQuaEvbTdvU&#10;NZ3Q0MSBCxQOO6aNaQqNUzXZVnh6zAmOtj/9/v5iN7lenHEMnScF6TwBgdR401Gr4O31MNuACFGT&#10;0b0nVPCFAXbl9VWhc+Mv9ILnKraCQyjkWoGNccilDI1Fp8PcD0h8e/ej05HHsZVm1BcOd73MkmQl&#10;ne6IP1g94N5i81mdHKeswrM/fByX1V32bfeDe3pIHmulbm+m+y2IiFP8g+FXn9WhZKfan8gE0SvI&#10;FmsmFczSdAGCgc2aFzWDywRkWcj/BcofAAAA//8DAFBLAQItABQABgAIAAAAIQC2gziS/gAAAOEB&#10;AAATAAAAAAAAAAAAAAAAAAAAAABbQ29udGVudF9UeXBlc10ueG1sUEsBAi0AFAAGAAgAAAAhADj9&#10;If/WAAAAlAEAAAsAAAAAAAAAAAAAAAAALwEAAF9yZWxzLy5yZWxzUEsBAi0AFAAGAAgAAAAhAF2U&#10;Se1KAgAAuQQAAA4AAAAAAAAAAAAAAAAALgIAAGRycy9lMm9Eb2MueG1sUEsBAi0AFAAGAAgAAAAh&#10;AEuomE/fAAAACAEAAA8AAAAAAAAAAAAAAAAApAQAAGRycy9kb3ducmV2LnhtbFBLBQYAAAAABAAE&#10;APMAAACwBQAAAAA=&#10;" adj="17331" fillcolor="#00b050" strokecolor="#00b050" strokeweight="2pt"/>
                  </w:pict>
                </mc:Fallback>
              </mc:AlternateContent>
            </w:r>
          </w:p>
        </w:tc>
        <w:tc>
          <w:tcPr>
            <w:tcW w:w="9514" w:type="dxa"/>
            <w:vAlign w:val="center"/>
          </w:tcPr>
          <w:p w14:paraId="7F581C98" w14:textId="77777777" w:rsidR="001339BC" w:rsidRDefault="001339BC" w:rsidP="00E84A5F">
            <w:pPr>
              <w:rPr>
                <w:rStyle w:val="Emphasis"/>
                <w:sz w:val="24"/>
              </w:rPr>
            </w:pPr>
            <w:r>
              <w:rPr>
                <w:rStyle w:val="Emphasis"/>
                <w:sz w:val="24"/>
              </w:rPr>
              <w:t>Primary and Secondary Evacuation Routes</w:t>
            </w:r>
          </w:p>
        </w:tc>
      </w:tr>
      <w:tr w:rsidR="001339BC" w:rsidRPr="001C677E" w14:paraId="5E0F72A3" w14:textId="77777777" w:rsidTr="00E84A5F">
        <w:trPr>
          <w:trHeight w:val="720"/>
        </w:trPr>
        <w:tc>
          <w:tcPr>
            <w:tcW w:w="1276" w:type="dxa"/>
            <w:vAlign w:val="center"/>
          </w:tcPr>
          <w:p w14:paraId="342CC039" w14:textId="77777777" w:rsidR="001339BC" w:rsidRDefault="001339BC" w:rsidP="00E84A5F">
            <w:pPr>
              <w:jc w:val="center"/>
              <w:rPr>
                <w:noProof/>
              </w:rPr>
            </w:pPr>
            <w:r>
              <w:rPr>
                <w:noProof/>
              </w:rPr>
              <w:drawing>
                <wp:inline distT="0" distB="0" distL="0" distR="0" wp14:anchorId="2959F450" wp14:editId="7AFE6E3D">
                  <wp:extent cx="314325" cy="436106"/>
                  <wp:effectExtent l="0" t="0" r="0" b="2540"/>
                  <wp:docPr id="579" name="Picture 57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Logo&#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31998" cy="460626"/>
                          </a:xfrm>
                          <a:prstGeom prst="rect">
                            <a:avLst/>
                          </a:prstGeom>
                        </pic:spPr>
                      </pic:pic>
                    </a:graphicData>
                  </a:graphic>
                </wp:inline>
              </w:drawing>
            </w:r>
          </w:p>
        </w:tc>
        <w:tc>
          <w:tcPr>
            <w:tcW w:w="9514" w:type="dxa"/>
            <w:vAlign w:val="center"/>
          </w:tcPr>
          <w:p w14:paraId="33D71A0F" w14:textId="77777777" w:rsidR="001339BC" w:rsidRPr="001C677E" w:rsidRDefault="001339BC" w:rsidP="00E84A5F">
            <w:pPr>
              <w:rPr>
                <w:rStyle w:val="Emphasis"/>
                <w:sz w:val="24"/>
                <w:szCs w:val="24"/>
              </w:rPr>
            </w:pPr>
            <w:r w:rsidRPr="001C677E">
              <w:rPr>
                <w:rStyle w:val="Emphasis"/>
                <w:sz w:val="24"/>
                <w:szCs w:val="24"/>
              </w:rPr>
              <w:t>Manual Fire Alarm Pull Station</w:t>
            </w:r>
          </w:p>
        </w:tc>
      </w:tr>
      <w:tr w:rsidR="001339BC" w14:paraId="5A37B156" w14:textId="77777777" w:rsidTr="00E84A5F">
        <w:trPr>
          <w:trHeight w:val="720"/>
        </w:trPr>
        <w:tc>
          <w:tcPr>
            <w:tcW w:w="1276" w:type="dxa"/>
            <w:vAlign w:val="center"/>
          </w:tcPr>
          <w:p w14:paraId="11ADB21B" w14:textId="77777777" w:rsidR="001339BC" w:rsidRDefault="001339BC" w:rsidP="00E84A5F">
            <w:pPr>
              <w:jc w:val="center"/>
              <w:rPr>
                <w:noProof/>
              </w:rPr>
            </w:pPr>
            <w:r>
              <w:rPr>
                <w:noProof/>
              </w:rPr>
              <w:drawing>
                <wp:inline distT="0" distB="0" distL="0" distR="0" wp14:anchorId="0DD802F3" wp14:editId="32F5EBFC">
                  <wp:extent cx="304800" cy="413657"/>
                  <wp:effectExtent l="0" t="0" r="0" b="5715"/>
                  <wp:docPr id="580" name="Picture 580"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Graphical user interface&#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310185" cy="420965"/>
                          </a:xfrm>
                          <a:prstGeom prst="rect">
                            <a:avLst/>
                          </a:prstGeom>
                        </pic:spPr>
                      </pic:pic>
                    </a:graphicData>
                  </a:graphic>
                </wp:inline>
              </w:drawing>
            </w:r>
          </w:p>
        </w:tc>
        <w:tc>
          <w:tcPr>
            <w:tcW w:w="9514" w:type="dxa"/>
            <w:vAlign w:val="center"/>
          </w:tcPr>
          <w:p w14:paraId="4F9675F2" w14:textId="77777777" w:rsidR="001339BC" w:rsidRDefault="001339BC" w:rsidP="00E84A5F">
            <w:pPr>
              <w:rPr>
                <w:rStyle w:val="Emphasis"/>
                <w:sz w:val="24"/>
              </w:rPr>
            </w:pPr>
            <w:r>
              <w:rPr>
                <w:rStyle w:val="Emphasis"/>
                <w:sz w:val="24"/>
              </w:rPr>
              <w:t>Fire Alarm (Annunciator) Panel</w:t>
            </w:r>
          </w:p>
        </w:tc>
      </w:tr>
    </w:tbl>
    <w:p w14:paraId="2A10BB9D" w14:textId="62C35855" w:rsidR="0047001F" w:rsidRDefault="0047001F" w:rsidP="00A166EB">
      <w:pPr>
        <w:spacing w:before="60"/>
        <w:rPr>
          <w:i/>
        </w:rPr>
      </w:pPr>
    </w:p>
    <w:p w14:paraId="5EFA4BE7" w14:textId="77777777" w:rsidR="007D2124" w:rsidRDefault="007D2124" w:rsidP="00A166EB">
      <w:pPr>
        <w:spacing w:before="60"/>
        <w:rPr>
          <w:i/>
        </w:rPr>
      </w:pPr>
    </w:p>
    <w:sectPr w:rsidR="007D2124" w:rsidSect="00121DBD">
      <w:type w:val="continuous"/>
      <w:pgSz w:w="12240" w:h="15840" w:code="1"/>
      <w:pgMar w:top="360" w:right="720" w:bottom="720" w:left="72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F0D02" w14:textId="77777777" w:rsidR="009A71D3" w:rsidRDefault="009A71D3" w:rsidP="00C13BA6">
      <w:pPr>
        <w:spacing w:after="0" w:line="240" w:lineRule="auto"/>
      </w:pPr>
      <w:r>
        <w:separator/>
      </w:r>
    </w:p>
  </w:endnote>
  <w:endnote w:type="continuationSeparator" w:id="0">
    <w:p w14:paraId="24C6D6E8" w14:textId="77777777" w:rsidR="009A71D3" w:rsidRDefault="009A71D3" w:rsidP="00C13B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entaur">
    <w:panose1 w:val="020305040502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7130241"/>
      <w:docPartObj>
        <w:docPartGallery w:val="Page Numbers (Bottom of Page)"/>
        <w:docPartUnique/>
      </w:docPartObj>
    </w:sdtPr>
    <w:sdtEndPr/>
    <w:sdtContent>
      <w:p w14:paraId="26E94979" w14:textId="77777777" w:rsidR="00872376" w:rsidRDefault="00872376">
        <w:pPr>
          <w:pStyle w:val="Footer"/>
        </w:pPr>
        <w:r>
          <w:rPr>
            <w:noProof/>
          </w:rPr>
          <mc:AlternateContent>
            <mc:Choice Requires="wps">
              <w:drawing>
                <wp:anchor distT="0" distB="0" distL="114300" distR="114300" simplePos="0" relativeHeight="251659264" behindDoc="0" locked="0" layoutInCell="1" allowOverlap="1" wp14:anchorId="3E6262B2" wp14:editId="5F71176F">
                  <wp:simplePos x="0" y="0"/>
                  <wp:positionH relativeFrom="rightMargin">
                    <wp:align>center</wp:align>
                  </wp:positionH>
                  <wp:positionV relativeFrom="bottomMargin">
                    <wp:align>center</wp:align>
                  </wp:positionV>
                  <wp:extent cx="561975" cy="561975"/>
                  <wp:effectExtent l="9525" t="9525" r="9525" b="9525"/>
                  <wp:wrapNone/>
                  <wp:docPr id="605"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1975" cy="561975"/>
                          </a:xfrm>
                          <a:prstGeom prst="ellipse">
                            <a:avLst/>
                          </a:prstGeom>
                          <a:noFill/>
                          <a:ln w="12700">
                            <a:solidFill>
                              <a:srgbClr val="ADC1D9"/>
                            </a:solidFill>
                            <a:round/>
                            <a:headEnd/>
                            <a:tailEnd/>
                          </a:ln>
                          <a:extLst>
                            <a:ext uri="{909E8E84-426E-40DD-AFC4-6F175D3DCCD1}">
                              <a14:hiddenFill xmlns:a14="http://schemas.microsoft.com/office/drawing/2010/main">
                                <a:solidFill>
                                  <a:srgbClr val="C0504D"/>
                                </a:solidFill>
                              </a14:hiddenFill>
                            </a:ext>
                          </a:extLst>
                        </wps:spPr>
                        <wps:txbx>
                          <w:txbxContent>
                            <w:p w14:paraId="109CF630" w14:textId="77777777" w:rsidR="00872376" w:rsidRDefault="00872376">
                              <w:pPr>
                                <w:pStyle w:val="Footer"/>
                                <w:rPr>
                                  <w:color w:val="4F81BD" w:themeColor="accent1"/>
                                </w:rPr>
                              </w:pPr>
                              <w:r>
                                <w:fldChar w:fldCharType="begin"/>
                              </w:r>
                              <w:r>
                                <w:instrText xml:space="preserve"> PAGE  \* MERGEFORMAT </w:instrText>
                              </w:r>
                              <w:r>
                                <w:fldChar w:fldCharType="separate"/>
                              </w:r>
                              <w:r w:rsidR="00CF4EC6" w:rsidRPr="00CF4EC6">
                                <w:rPr>
                                  <w:noProof/>
                                  <w:color w:val="4F81BD" w:themeColor="accent1"/>
                                </w:rPr>
                                <w:t>4</w:t>
                              </w:r>
                              <w:r>
                                <w:rPr>
                                  <w:noProof/>
                                  <w:color w:val="4F81BD" w:themeColor="accent1"/>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bottomMargin">
                    <wp14:pctHeight>0</wp14:pctHeight>
                  </wp14:sizeRelV>
                </wp:anchor>
              </w:drawing>
            </mc:Choice>
            <mc:Fallback>
              <w:pict>
                <v:oval w14:anchorId="3E6262B2" id="Oval 6" o:spid="_x0000_s1026" style="position:absolute;margin-left:0;margin-top:0;width:44.25pt;height:44.25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5RjCwIAAPkDAAAOAAAAZHJzL2Uyb0RvYy54bWysU9uO0zAQfUfiHyy/0ySV9hY1XVUtC0gL&#10;i7TwAY7jJBaOx4zdJuXrGbtpFy1vCD9YMx7P8Zkz49X9NBh2UOg12IoXi5wzZSU02nYV//7t4d0t&#10;Zz4I2wgDVlX8qDy/X799sxpdqZbQg2kUMgKxvhxdxfsQXJllXvZqEH4BTlkKtoCDCORilzUoRkIf&#10;TLbM8+tsBGwcglTe0+nuFOTrhN+2SoantvUqMFNx4hbSjmmv456tV6LsULhey5mG+AcWg9CWHr1A&#10;7UQQbI/6L6hBSwQPbVhIGDJoWy1VqoGqKfJX1Tz3wqlUC4nj3UUm//9g5ZfDs/uKkbp3jyB/eGZh&#10;2wvbqQ0ijL0SDT1XRKGy0fnykhAdT6msHj9DQ60V+wBJg6nFgSGQ1kV+m8fFWWu0+xhx4ktUNptS&#10;D46XHqgpMEmHV9fF3c0VZ5JCsx2fFmVEjckOffigYGDRqLgyhOyjSqIUh0cfTrfPt+KxhQdtTOq0&#10;sWwkFssb4hRDHoxuYjQ52NVbg+wgaFg2u22xu0tlv7qGsLdNQovivJ/tILQ52cTV2FmtKFCcRV+G&#10;qZ4oKZo1NEfSLSlE0tDvoTp6wF+cjTSJFfc/9wIVZ+aTJe3j2J4NPBv12RBWUmrFZUDOTs42nAZ8&#10;71B3fWxDqtXChjrU6qTQC4+ZKc1Xknn+C3GA//TTrZcfu/4NAAD//wMAUEsDBBQABgAIAAAAIQAo&#10;3cLv2AAAAAMBAAAPAAAAZHJzL2Rvd25yZXYueG1sTI/NTsNADITvSLzDykjc6Ia/EoVsKlQVEAcO&#10;lD6AmzVJlF1vlN024e0xcICLR9ZYM5/L1eydOtIYu8AGLhcZKOI62I4bA7v3x4scVEzIFl1gMvBJ&#10;EVbV6UmJhQ0Tv9FxmxolIRwLNNCmNBRax7olj3ERBmLxPsLoMck6NtqOOEm4d/oqy5baY8fS0OJA&#10;65bqfnvwBjb9MrjXfvc0rbOXeYN31zdhejbm/Gx+uAeVaE5/x/CNL+hQCdM+HNhG5QzII+lnipfn&#10;t6D2v6qrUv9nr74AAAD//wMAUEsBAi0AFAAGAAgAAAAhALaDOJL+AAAA4QEAABMAAAAAAAAAAAAA&#10;AAAAAAAAAFtDb250ZW50X1R5cGVzXS54bWxQSwECLQAUAAYACAAAACEAOP0h/9YAAACUAQAACwAA&#10;AAAAAAAAAAAAAAAvAQAAX3JlbHMvLnJlbHNQSwECLQAUAAYACAAAACEA1FOUYwsCAAD5AwAADgAA&#10;AAAAAAAAAAAAAAAuAgAAZHJzL2Uyb0RvYy54bWxQSwECLQAUAAYACAAAACEAKN3C79gAAAADAQAA&#10;DwAAAAAAAAAAAAAAAABlBAAAZHJzL2Rvd25yZXYueG1sUEsFBgAAAAAEAAQA8wAAAGoFAAAAAA==&#10;" filled="f" fillcolor="#c0504d" strokecolor="#adc1d9" strokeweight="1pt">
                  <v:textbox inset="0,0,0,0">
                    <w:txbxContent>
                      <w:p w14:paraId="109CF630" w14:textId="77777777" w:rsidR="00872376" w:rsidRDefault="00872376">
                        <w:pPr>
                          <w:pStyle w:val="Footer"/>
                          <w:rPr>
                            <w:color w:val="4F81BD" w:themeColor="accent1"/>
                          </w:rPr>
                        </w:pPr>
                        <w:r>
                          <w:fldChar w:fldCharType="begin"/>
                        </w:r>
                        <w:r>
                          <w:instrText xml:space="preserve"> PAGE  \* MERGEFORMAT </w:instrText>
                        </w:r>
                        <w:r>
                          <w:fldChar w:fldCharType="separate"/>
                        </w:r>
                        <w:r w:rsidR="00CF4EC6" w:rsidRPr="00CF4EC6">
                          <w:rPr>
                            <w:noProof/>
                            <w:color w:val="4F81BD" w:themeColor="accent1"/>
                          </w:rPr>
                          <w:t>4</w:t>
                        </w:r>
                        <w:r>
                          <w:rPr>
                            <w:noProof/>
                            <w:color w:val="4F81BD" w:themeColor="accent1"/>
                          </w:rPr>
                          <w:fldChar w:fldCharType="end"/>
                        </w:r>
                      </w:p>
                    </w:txbxContent>
                  </v:textbox>
                  <w10:wrap anchorx="margin" anchory="margin"/>
                </v:oval>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1B78B" w14:textId="77777777" w:rsidR="009A71D3" w:rsidRDefault="009A71D3" w:rsidP="00C13BA6">
      <w:pPr>
        <w:spacing w:after="0" w:line="240" w:lineRule="auto"/>
      </w:pPr>
      <w:r>
        <w:separator/>
      </w:r>
    </w:p>
  </w:footnote>
  <w:footnote w:type="continuationSeparator" w:id="0">
    <w:p w14:paraId="6D860E03" w14:textId="77777777" w:rsidR="009A71D3" w:rsidRDefault="009A71D3" w:rsidP="00C13B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F17C1" w14:textId="77777777" w:rsidR="00872376" w:rsidRPr="00904DF1" w:rsidRDefault="00D12518" w:rsidP="00C13BA6">
    <w:pPr>
      <w:pStyle w:val="Title"/>
      <w:spacing w:after="120"/>
      <w:jc w:val="right"/>
      <w:rPr>
        <w:sz w:val="40"/>
      </w:rPr>
    </w:pPr>
    <w:r>
      <w:rPr>
        <w:sz w:val="40"/>
      </w:rPr>
      <w:t>Emergency Action Plan</w:t>
    </w:r>
  </w:p>
  <w:p w14:paraId="00DF2BE5" w14:textId="77777777" w:rsidR="00872376" w:rsidRPr="00C13BA6" w:rsidRDefault="00872376" w:rsidP="00C13BA6">
    <w:pPr>
      <w:pStyle w:val="Subtitle"/>
      <w:spacing w:after="0"/>
      <w:jc w:val="right"/>
      <w:rPr>
        <w:rFonts w:ascii="Centaur" w:hAnsi="Centaur"/>
        <w:i w:val="0"/>
        <w:smallCaps/>
      </w:rPr>
    </w:pPr>
    <w:r>
      <w:rPr>
        <w:rFonts w:ascii="Centaur" w:hAnsi="Centaur"/>
        <w:i w:val="0"/>
        <w:smallCaps/>
      </w:rPr>
      <w:t>East Carolina University</w:t>
    </w:r>
  </w:p>
  <w:p w14:paraId="0CA3AF6F" w14:textId="77777777" w:rsidR="00872376" w:rsidRDefault="008723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762" type="#_x0000_t75" style="width:512.25pt;height:512.25pt" o:bullet="t">
        <v:imagedata r:id="rId1" o:title="Fire Icon"/>
      </v:shape>
    </w:pict>
  </w:numPicBullet>
  <w:numPicBullet w:numPicBulletId="1">
    <w:pict>
      <v:shape id="_x0000_i2763" type="#_x0000_t75" style="width:256.5pt;height:256.5pt" o:bullet="t">
        <v:imagedata r:id="rId2" o:title="Lock Icon"/>
      </v:shape>
    </w:pict>
  </w:numPicBullet>
  <w:numPicBullet w:numPicBulletId="2">
    <w:pict>
      <v:shape id="_x0000_i2764" type="#_x0000_t75" style="width:147pt;height:111.75pt" o:bullet="t">
        <v:imagedata r:id="rId3" o:title="Tornado Icon"/>
      </v:shape>
    </w:pict>
  </w:numPicBullet>
  <w:numPicBullet w:numPicBulletId="3">
    <w:pict>
      <v:shape id="_x0000_i2765" type="#_x0000_t75" style="width:300pt;height:300pt" o:bullet="t">
        <v:imagedata r:id="rId4" o:title="Lightning Icon"/>
      </v:shape>
    </w:pict>
  </w:numPicBullet>
  <w:numPicBullet w:numPicBulletId="4">
    <w:pict>
      <v:shape id="_x0000_i2766" type="#_x0000_t75" style="width:1023.75pt;height:1023.75pt" o:bullet="t">
        <v:imagedata r:id="rId5" o:title="Toxic Icon"/>
      </v:shape>
    </w:pict>
  </w:numPicBullet>
  <w:numPicBullet w:numPicBulletId="5">
    <w:pict>
      <v:shape id="_x0000_i2767" type="#_x0000_t75" style="width:48.75pt;height:48.75pt" o:bullet="t">
        <v:imagedata r:id="rId6" o:title="Notification Icon"/>
      </v:shape>
    </w:pict>
  </w:numPicBullet>
  <w:numPicBullet w:numPicBulletId="6">
    <w:pict>
      <v:shape id="_x0000_i2768" type="#_x0000_t75" style="width:93.75pt;height:93.75pt" o:bullet="t">
        <v:imagedata r:id="rId7" o:title="ECU Alert Icon"/>
      </v:shape>
    </w:pict>
  </w:numPicBullet>
  <w:numPicBullet w:numPicBulletId="7">
    <w:pict>
      <v:shape id="_x0000_i2769" type="#_x0000_t75" style="width:267.75pt;height:267.75pt" o:bullet="t">
        <v:imagedata r:id="rId8" o:title="Phone Icon"/>
      </v:shape>
    </w:pict>
  </w:numPicBullet>
  <w:numPicBullet w:numPicBulletId="8">
    <w:pict>
      <v:shape id="_x0000_i2770" type="#_x0000_t75" style="width:186pt;height:198.75pt" o:bullet="t">
        <v:imagedata r:id="rId9" o:title="emerkit"/>
      </v:shape>
    </w:pict>
  </w:numPicBullet>
  <w:abstractNum w:abstractNumId="0" w15:restartNumberingAfterBreak="0">
    <w:nsid w:val="05A52DBE"/>
    <w:multiLevelType w:val="hybridMultilevel"/>
    <w:tmpl w:val="22A0B8D8"/>
    <w:lvl w:ilvl="0" w:tplc="88E6560A">
      <w:start w:val="1"/>
      <w:numFmt w:val="bullet"/>
      <w:lvlText w:val=""/>
      <w:lvlPicBulletId w:val="7"/>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65107A"/>
    <w:multiLevelType w:val="hybridMultilevel"/>
    <w:tmpl w:val="E21AB20A"/>
    <w:lvl w:ilvl="0" w:tplc="E15AB996">
      <w:start w:val="1"/>
      <w:numFmt w:val="bullet"/>
      <w:lvlText w:val=""/>
      <w:lvlPicBulletId w:val="0"/>
      <w:lvlJc w:val="left"/>
      <w:pPr>
        <w:ind w:left="720" w:hanging="360"/>
      </w:pPr>
      <w:rPr>
        <w:rFonts w:ascii="Symbol" w:hAnsi="Symbol" w:hint="default"/>
        <w:color w:val="auto"/>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E254DF"/>
    <w:multiLevelType w:val="multilevel"/>
    <w:tmpl w:val="1C623008"/>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234E2337"/>
    <w:multiLevelType w:val="hybridMultilevel"/>
    <w:tmpl w:val="639A77BA"/>
    <w:lvl w:ilvl="0" w:tplc="B87AB91C">
      <w:start w:val="1"/>
      <w:numFmt w:val="bullet"/>
      <w:lvlText w:val=""/>
      <w:lvlPicBulletId w:val="4"/>
      <w:lvlJc w:val="left"/>
      <w:pPr>
        <w:ind w:left="720" w:hanging="360"/>
      </w:pPr>
      <w:rPr>
        <w:rFonts w:ascii="Symbol" w:hAnsi="Symbol" w:hint="default"/>
        <w:color w:val="auto"/>
        <w:sz w:val="4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0128BE"/>
    <w:multiLevelType w:val="hybridMultilevel"/>
    <w:tmpl w:val="7F6A8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F4642C"/>
    <w:multiLevelType w:val="hybridMultilevel"/>
    <w:tmpl w:val="06EAA416"/>
    <w:lvl w:ilvl="0" w:tplc="0EDC6A48">
      <w:start w:val="1"/>
      <w:numFmt w:val="bullet"/>
      <w:lvlText w:val=""/>
      <w:lvlPicBulletId w:val="6"/>
      <w:lvlJc w:val="left"/>
      <w:pPr>
        <w:ind w:left="720"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4573FD"/>
    <w:multiLevelType w:val="hybridMultilevel"/>
    <w:tmpl w:val="0734BF0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7D6E0B"/>
    <w:multiLevelType w:val="hybridMultilevel"/>
    <w:tmpl w:val="F5F0B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7B2F80"/>
    <w:multiLevelType w:val="hybridMultilevel"/>
    <w:tmpl w:val="55E6E7C0"/>
    <w:lvl w:ilvl="0" w:tplc="88E6560A">
      <w:start w:val="1"/>
      <w:numFmt w:val="bullet"/>
      <w:lvlText w:val=""/>
      <w:lvlPicBulletId w:val="7"/>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724012"/>
    <w:multiLevelType w:val="hybridMultilevel"/>
    <w:tmpl w:val="0510B7EA"/>
    <w:lvl w:ilvl="0" w:tplc="FCF25B1C">
      <w:start w:val="1"/>
      <w:numFmt w:val="bullet"/>
      <w:lvlText w:val=""/>
      <w:lvlPicBulletId w:val="3"/>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9A0E7B"/>
    <w:multiLevelType w:val="hybridMultilevel"/>
    <w:tmpl w:val="7B0E3726"/>
    <w:lvl w:ilvl="0" w:tplc="D1926B8A">
      <w:start w:val="1"/>
      <w:numFmt w:val="bullet"/>
      <w:lvlText w:val=""/>
      <w:lvlPicBulletId w:val="4"/>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24634D"/>
    <w:multiLevelType w:val="hybridMultilevel"/>
    <w:tmpl w:val="745A0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1E5426"/>
    <w:multiLevelType w:val="multilevel"/>
    <w:tmpl w:val="9D987854"/>
    <w:lvl w:ilvl="0">
      <w:start w:val="5"/>
      <w:numFmt w:val="decimal"/>
      <w:lvlText w:val="%1."/>
      <w:lvlJc w:val="left"/>
      <w:pPr>
        <w:ind w:left="720" w:hanging="360"/>
      </w:pPr>
      <w:rPr>
        <w:rFonts w:hint="default"/>
      </w:rPr>
    </w:lvl>
    <w:lvl w:ilvl="1">
      <w:start w:val="1"/>
      <w:numFmt w:val="bullet"/>
      <w:lvlText w:val=""/>
      <w:lvlPicBulletId w:val="1"/>
      <w:lvlJc w:val="left"/>
      <w:pPr>
        <w:ind w:left="1440" w:hanging="360"/>
      </w:pPr>
      <w:rPr>
        <w:rFonts w:ascii="Symbol" w:hAnsi="Symbol" w:hint="default"/>
        <w:color w:val="auto"/>
      </w:rPr>
    </w:lvl>
    <w:lvl w:ilvl="2">
      <w:start w:val="1"/>
      <w:numFmt w:val="bullet"/>
      <w:lvlText w:val=""/>
      <w:lvlJc w:val="left"/>
      <w:pPr>
        <w:ind w:left="2160" w:hanging="180"/>
      </w:pPr>
      <w:rPr>
        <w:rFonts w:ascii="Symbol" w:hAnsi="Symbol"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52430E5B"/>
    <w:multiLevelType w:val="hybridMultilevel"/>
    <w:tmpl w:val="B1AEF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BE5335"/>
    <w:multiLevelType w:val="hybridMultilevel"/>
    <w:tmpl w:val="CCEAC4FA"/>
    <w:lvl w:ilvl="0" w:tplc="88E6560A">
      <w:start w:val="1"/>
      <w:numFmt w:val="bullet"/>
      <w:lvlText w:val=""/>
      <w:lvlPicBulletId w:val="7"/>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0346EE"/>
    <w:multiLevelType w:val="hybridMultilevel"/>
    <w:tmpl w:val="BA365F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B70927"/>
    <w:multiLevelType w:val="hybridMultilevel"/>
    <w:tmpl w:val="FAE009F4"/>
    <w:lvl w:ilvl="0" w:tplc="2D58EB5C">
      <w:start w:val="1"/>
      <w:numFmt w:val="bullet"/>
      <w:lvlText w:val=""/>
      <w:lvlPicBulletId w:val="2"/>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840E41"/>
    <w:multiLevelType w:val="multilevel"/>
    <w:tmpl w:val="55F2B5F0"/>
    <w:lvl w:ilvl="0">
      <w:start w:val="1"/>
      <w:numFmt w:val="decimal"/>
      <w:lvlText w:val="%1."/>
      <w:lvlJc w:val="left"/>
      <w:pPr>
        <w:ind w:left="720" w:hanging="360"/>
      </w:pPr>
      <w:rPr>
        <w:rFonts w:hint="default"/>
      </w:rPr>
    </w:lvl>
    <w:lvl w:ilvl="1">
      <w:start w:val="1"/>
      <w:numFmt w:val="bullet"/>
      <w:lvlText w:val=""/>
      <w:lvlPicBulletId w:val="1"/>
      <w:lvlJc w:val="left"/>
      <w:pPr>
        <w:ind w:left="1440" w:hanging="360"/>
      </w:pPr>
      <w:rPr>
        <w:rFonts w:ascii="Symbol" w:hAnsi="Symbol" w:hint="default"/>
        <w:color w:val="auto"/>
        <w:sz w:val="18"/>
      </w:rPr>
    </w:lvl>
    <w:lvl w:ilvl="2">
      <w:start w:val="1"/>
      <w:numFmt w:val="bullet"/>
      <w:lvlText w:val=""/>
      <w:lvlJc w:val="left"/>
      <w:pPr>
        <w:ind w:left="2160" w:hanging="180"/>
      </w:pPr>
      <w:rPr>
        <w:rFonts w:ascii="Symbol" w:hAnsi="Symbol"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722A0488"/>
    <w:multiLevelType w:val="hybridMultilevel"/>
    <w:tmpl w:val="F6F83400"/>
    <w:lvl w:ilvl="0" w:tplc="AA760C02">
      <w:start w:val="1"/>
      <w:numFmt w:val="bullet"/>
      <w:lvlText w:val=""/>
      <w:lvlJc w:val="left"/>
      <w:pPr>
        <w:ind w:left="720" w:hanging="360"/>
      </w:pPr>
      <w:rPr>
        <w:rFonts w:ascii="Webdings" w:hAnsi="Web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8D0B2E"/>
    <w:multiLevelType w:val="multilevel"/>
    <w:tmpl w:val="46C66C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FB10233"/>
    <w:multiLevelType w:val="hybridMultilevel"/>
    <w:tmpl w:val="F4FE7198"/>
    <w:lvl w:ilvl="0" w:tplc="A4E8F2AE">
      <w:start w:val="1"/>
      <w:numFmt w:val="bullet"/>
      <w:lvlText w:val=""/>
      <w:lvlPicBulletId w:val="8"/>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31635145">
    <w:abstractNumId w:val="1"/>
  </w:num>
  <w:num w:numId="2" w16cid:durableId="1841584719">
    <w:abstractNumId w:val="18"/>
  </w:num>
  <w:num w:numId="3" w16cid:durableId="63532315">
    <w:abstractNumId w:val="15"/>
  </w:num>
  <w:num w:numId="4" w16cid:durableId="119230274">
    <w:abstractNumId w:val="2"/>
  </w:num>
  <w:num w:numId="5" w16cid:durableId="1743988069">
    <w:abstractNumId w:val="17"/>
  </w:num>
  <w:num w:numId="6" w16cid:durableId="997926235">
    <w:abstractNumId w:val="12"/>
  </w:num>
  <w:num w:numId="7" w16cid:durableId="886182377">
    <w:abstractNumId w:val="14"/>
  </w:num>
  <w:num w:numId="8" w16cid:durableId="1433352599">
    <w:abstractNumId w:val="4"/>
  </w:num>
  <w:num w:numId="9" w16cid:durableId="810291109">
    <w:abstractNumId w:val="11"/>
  </w:num>
  <w:num w:numId="10" w16cid:durableId="1275748396">
    <w:abstractNumId w:val="7"/>
  </w:num>
  <w:num w:numId="11" w16cid:durableId="233127092">
    <w:abstractNumId w:val="13"/>
  </w:num>
  <w:num w:numId="12" w16cid:durableId="266621093">
    <w:abstractNumId w:val="3"/>
  </w:num>
  <w:num w:numId="13" w16cid:durableId="637682042">
    <w:abstractNumId w:val="9"/>
  </w:num>
  <w:num w:numId="14" w16cid:durableId="367723937">
    <w:abstractNumId w:val="16"/>
  </w:num>
  <w:num w:numId="15" w16cid:durableId="442771656">
    <w:abstractNumId w:val="5"/>
  </w:num>
  <w:num w:numId="16" w16cid:durableId="895311163">
    <w:abstractNumId w:val="0"/>
  </w:num>
  <w:num w:numId="17" w16cid:durableId="1213082489">
    <w:abstractNumId w:val="8"/>
  </w:num>
  <w:num w:numId="18" w16cid:durableId="534201749">
    <w:abstractNumId w:val="20"/>
  </w:num>
  <w:num w:numId="19" w16cid:durableId="626008640">
    <w:abstractNumId w:val="10"/>
  </w:num>
  <w:num w:numId="20" w16cid:durableId="1573663009">
    <w:abstractNumId w:val="6"/>
  </w:num>
  <w:num w:numId="21" w16cid:durableId="179177509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703"/>
    <w:rsid w:val="00053047"/>
    <w:rsid w:val="000627A1"/>
    <w:rsid w:val="00091856"/>
    <w:rsid w:val="000E3D86"/>
    <w:rsid w:val="000E4012"/>
    <w:rsid w:val="000E6647"/>
    <w:rsid w:val="000F2ABF"/>
    <w:rsid w:val="00121DBD"/>
    <w:rsid w:val="001278F9"/>
    <w:rsid w:val="00132688"/>
    <w:rsid w:val="001339BC"/>
    <w:rsid w:val="00161F38"/>
    <w:rsid w:val="0017412B"/>
    <w:rsid w:val="001B6D13"/>
    <w:rsid w:val="001B7616"/>
    <w:rsid w:val="001D3F93"/>
    <w:rsid w:val="001E6DD6"/>
    <w:rsid w:val="00240A13"/>
    <w:rsid w:val="002425CC"/>
    <w:rsid w:val="00274F95"/>
    <w:rsid w:val="00277936"/>
    <w:rsid w:val="002B6685"/>
    <w:rsid w:val="002D4BE9"/>
    <w:rsid w:val="002D5555"/>
    <w:rsid w:val="002E09A8"/>
    <w:rsid w:val="002E4A0E"/>
    <w:rsid w:val="0032092E"/>
    <w:rsid w:val="00320A11"/>
    <w:rsid w:val="003403AA"/>
    <w:rsid w:val="003607C3"/>
    <w:rsid w:val="003819B5"/>
    <w:rsid w:val="003B370F"/>
    <w:rsid w:val="003C7234"/>
    <w:rsid w:val="00411BF0"/>
    <w:rsid w:val="00426CE5"/>
    <w:rsid w:val="00431A86"/>
    <w:rsid w:val="0044457E"/>
    <w:rsid w:val="00454DB7"/>
    <w:rsid w:val="00466862"/>
    <w:rsid w:val="0047001F"/>
    <w:rsid w:val="004B7572"/>
    <w:rsid w:val="004C3BAE"/>
    <w:rsid w:val="004D4D50"/>
    <w:rsid w:val="004F079F"/>
    <w:rsid w:val="005247BF"/>
    <w:rsid w:val="005255C3"/>
    <w:rsid w:val="00576906"/>
    <w:rsid w:val="00584975"/>
    <w:rsid w:val="005C41AA"/>
    <w:rsid w:val="005C7254"/>
    <w:rsid w:val="005D7585"/>
    <w:rsid w:val="005E4816"/>
    <w:rsid w:val="00600971"/>
    <w:rsid w:val="00603D8F"/>
    <w:rsid w:val="00606D51"/>
    <w:rsid w:val="00626F3C"/>
    <w:rsid w:val="0062734F"/>
    <w:rsid w:val="00641C30"/>
    <w:rsid w:val="0065408E"/>
    <w:rsid w:val="0066635A"/>
    <w:rsid w:val="00672703"/>
    <w:rsid w:val="00673A7F"/>
    <w:rsid w:val="006C01FE"/>
    <w:rsid w:val="006C148A"/>
    <w:rsid w:val="006D5FAB"/>
    <w:rsid w:val="006E3972"/>
    <w:rsid w:val="006F30B1"/>
    <w:rsid w:val="00753B86"/>
    <w:rsid w:val="0078463D"/>
    <w:rsid w:val="00793F1B"/>
    <w:rsid w:val="007B6268"/>
    <w:rsid w:val="007C0A15"/>
    <w:rsid w:val="007D2124"/>
    <w:rsid w:val="007D25D9"/>
    <w:rsid w:val="007D7A29"/>
    <w:rsid w:val="007E3A71"/>
    <w:rsid w:val="0082118C"/>
    <w:rsid w:val="008578C5"/>
    <w:rsid w:val="00870CC4"/>
    <w:rsid w:val="00872376"/>
    <w:rsid w:val="00893629"/>
    <w:rsid w:val="008A0970"/>
    <w:rsid w:val="008C557D"/>
    <w:rsid w:val="008D418A"/>
    <w:rsid w:val="008D5EE8"/>
    <w:rsid w:val="008D6A43"/>
    <w:rsid w:val="008E27BC"/>
    <w:rsid w:val="008F0297"/>
    <w:rsid w:val="00904DF1"/>
    <w:rsid w:val="00924F39"/>
    <w:rsid w:val="009650A7"/>
    <w:rsid w:val="009A71D3"/>
    <w:rsid w:val="009C19B6"/>
    <w:rsid w:val="009F6469"/>
    <w:rsid w:val="009F77B8"/>
    <w:rsid w:val="00A1004A"/>
    <w:rsid w:val="00A166EB"/>
    <w:rsid w:val="00A25CF9"/>
    <w:rsid w:val="00A76347"/>
    <w:rsid w:val="00AB0B77"/>
    <w:rsid w:val="00AB751B"/>
    <w:rsid w:val="00AD72AC"/>
    <w:rsid w:val="00AE4833"/>
    <w:rsid w:val="00AF4AA5"/>
    <w:rsid w:val="00B050F2"/>
    <w:rsid w:val="00B17871"/>
    <w:rsid w:val="00B26F3F"/>
    <w:rsid w:val="00B63D79"/>
    <w:rsid w:val="00B9445E"/>
    <w:rsid w:val="00BC5B3F"/>
    <w:rsid w:val="00BE3E8D"/>
    <w:rsid w:val="00BE4EE4"/>
    <w:rsid w:val="00BE5C80"/>
    <w:rsid w:val="00C031BD"/>
    <w:rsid w:val="00C03D6C"/>
    <w:rsid w:val="00C13BA6"/>
    <w:rsid w:val="00C21CE9"/>
    <w:rsid w:val="00C603ED"/>
    <w:rsid w:val="00C66317"/>
    <w:rsid w:val="00C67CB6"/>
    <w:rsid w:val="00C970DA"/>
    <w:rsid w:val="00CA11F4"/>
    <w:rsid w:val="00CC0F39"/>
    <w:rsid w:val="00CD5F6F"/>
    <w:rsid w:val="00CE3B18"/>
    <w:rsid w:val="00CF4EC6"/>
    <w:rsid w:val="00D12518"/>
    <w:rsid w:val="00D509FC"/>
    <w:rsid w:val="00D60644"/>
    <w:rsid w:val="00D61BDE"/>
    <w:rsid w:val="00D61CC5"/>
    <w:rsid w:val="00D6324E"/>
    <w:rsid w:val="00D778DC"/>
    <w:rsid w:val="00D94CF9"/>
    <w:rsid w:val="00DA095B"/>
    <w:rsid w:val="00E0325C"/>
    <w:rsid w:val="00E24E5E"/>
    <w:rsid w:val="00E5161B"/>
    <w:rsid w:val="00E65504"/>
    <w:rsid w:val="00E82264"/>
    <w:rsid w:val="00EB415B"/>
    <w:rsid w:val="00F0592E"/>
    <w:rsid w:val="00F069A8"/>
    <w:rsid w:val="00F1386D"/>
    <w:rsid w:val="00F20014"/>
    <w:rsid w:val="00F5502C"/>
    <w:rsid w:val="00F636E4"/>
    <w:rsid w:val="00F67DAF"/>
    <w:rsid w:val="00FB3863"/>
    <w:rsid w:val="00FC018D"/>
    <w:rsid w:val="00FC3848"/>
    <w:rsid w:val="00FD0230"/>
    <w:rsid w:val="00FE4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51089F"/>
  <w15:docId w15:val="{6D3E7E4B-774D-4357-AE69-A6F66524A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7270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607C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7270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7270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7270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72703"/>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672703"/>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6727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3607C3"/>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C13B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3BA6"/>
  </w:style>
  <w:style w:type="paragraph" w:styleId="Footer">
    <w:name w:val="footer"/>
    <w:basedOn w:val="Normal"/>
    <w:link w:val="FooterChar"/>
    <w:uiPriority w:val="99"/>
    <w:unhideWhenUsed/>
    <w:rsid w:val="00C13B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3BA6"/>
  </w:style>
  <w:style w:type="paragraph" w:styleId="BalloonText">
    <w:name w:val="Balloon Text"/>
    <w:basedOn w:val="Normal"/>
    <w:link w:val="BalloonTextChar"/>
    <w:uiPriority w:val="99"/>
    <w:semiHidden/>
    <w:unhideWhenUsed/>
    <w:rsid w:val="00C13B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3BA6"/>
    <w:rPr>
      <w:rFonts w:ascii="Tahoma" w:hAnsi="Tahoma" w:cs="Tahoma"/>
      <w:sz w:val="16"/>
      <w:szCs w:val="16"/>
    </w:rPr>
  </w:style>
  <w:style w:type="paragraph" w:styleId="NoSpacing">
    <w:name w:val="No Spacing"/>
    <w:basedOn w:val="Normal"/>
    <w:uiPriority w:val="1"/>
    <w:qFormat/>
    <w:rsid w:val="008D418A"/>
    <w:pPr>
      <w:spacing w:after="0" w:line="240" w:lineRule="auto"/>
    </w:pPr>
    <w:rPr>
      <w:rFonts w:cs="Times New Roman"/>
      <w:color w:val="000000" w:themeColor="text1"/>
      <w:szCs w:val="20"/>
      <w:lang w:eastAsia="ja-JP"/>
    </w:rPr>
  </w:style>
  <w:style w:type="character" w:styleId="Strong">
    <w:name w:val="Strong"/>
    <w:basedOn w:val="DefaultParagraphFont"/>
    <w:uiPriority w:val="22"/>
    <w:qFormat/>
    <w:rsid w:val="003403AA"/>
    <w:rPr>
      <w:b/>
      <w:bCs/>
    </w:rPr>
  </w:style>
  <w:style w:type="paragraph" w:styleId="ListParagraph">
    <w:name w:val="List Paragraph"/>
    <w:basedOn w:val="Normal"/>
    <w:uiPriority w:val="34"/>
    <w:qFormat/>
    <w:rsid w:val="003403AA"/>
    <w:pPr>
      <w:ind w:left="720"/>
      <w:contextualSpacing/>
    </w:pPr>
  </w:style>
  <w:style w:type="character" w:styleId="SubtleReference">
    <w:name w:val="Subtle Reference"/>
    <w:basedOn w:val="DefaultParagraphFont"/>
    <w:uiPriority w:val="31"/>
    <w:qFormat/>
    <w:rsid w:val="001D3F93"/>
    <w:rPr>
      <w:smallCaps/>
      <w:color w:val="C0504D" w:themeColor="accent2"/>
      <w:u w:val="single"/>
    </w:rPr>
  </w:style>
  <w:style w:type="character" w:styleId="IntenseReference">
    <w:name w:val="Intense Reference"/>
    <w:basedOn w:val="DefaultParagraphFont"/>
    <w:uiPriority w:val="32"/>
    <w:qFormat/>
    <w:rsid w:val="001D3F93"/>
    <w:rPr>
      <w:b/>
      <w:bCs/>
      <w:smallCaps/>
      <w:color w:val="C0504D" w:themeColor="accent2"/>
      <w:spacing w:val="5"/>
      <w:u w:val="single"/>
    </w:rPr>
  </w:style>
  <w:style w:type="paragraph" w:customStyle="1" w:styleId="covertext">
    <w:name w:val="cover text"/>
    <w:qFormat/>
    <w:rsid w:val="008C557D"/>
    <w:pPr>
      <w:spacing w:after="0" w:line="240" w:lineRule="auto"/>
    </w:pPr>
    <w:rPr>
      <w:rFonts w:ascii="Century Gothic" w:eastAsiaTheme="minorEastAsia" w:hAnsi="Century Gothic"/>
    </w:rPr>
  </w:style>
  <w:style w:type="paragraph" w:styleId="FootnoteText">
    <w:name w:val="footnote text"/>
    <w:basedOn w:val="Normal"/>
    <w:link w:val="FootnoteTextChar"/>
    <w:uiPriority w:val="99"/>
    <w:unhideWhenUsed/>
    <w:rsid w:val="008C557D"/>
    <w:pPr>
      <w:spacing w:after="0" w:line="240" w:lineRule="auto"/>
    </w:pPr>
    <w:rPr>
      <w:rFonts w:ascii="Century Gothic" w:eastAsiaTheme="minorEastAsia" w:hAnsi="Century Gothic"/>
      <w:sz w:val="24"/>
      <w:szCs w:val="24"/>
    </w:rPr>
  </w:style>
  <w:style w:type="character" w:customStyle="1" w:styleId="FootnoteTextChar">
    <w:name w:val="Footnote Text Char"/>
    <w:basedOn w:val="DefaultParagraphFont"/>
    <w:link w:val="FootnoteText"/>
    <w:uiPriority w:val="99"/>
    <w:rsid w:val="008C557D"/>
    <w:rPr>
      <w:rFonts w:ascii="Century Gothic" w:eastAsiaTheme="minorEastAsia" w:hAnsi="Century Gothic"/>
      <w:sz w:val="24"/>
      <w:szCs w:val="24"/>
    </w:rPr>
  </w:style>
  <w:style w:type="character" w:styleId="Emphasis">
    <w:name w:val="Emphasis"/>
    <w:basedOn w:val="DefaultParagraphFont"/>
    <w:uiPriority w:val="20"/>
    <w:qFormat/>
    <w:rsid w:val="008C557D"/>
    <w:rPr>
      <w:b/>
      <w:iCs/>
    </w:rPr>
  </w:style>
  <w:style w:type="character" w:styleId="Hyperlink">
    <w:name w:val="Hyperlink"/>
    <w:basedOn w:val="DefaultParagraphFont"/>
    <w:uiPriority w:val="99"/>
    <w:unhideWhenUsed/>
    <w:rsid w:val="006C148A"/>
    <w:rPr>
      <w:color w:val="0000FF" w:themeColor="hyperlink"/>
      <w:u w:val="single"/>
    </w:rPr>
  </w:style>
  <w:style w:type="table" w:styleId="GridTable4-Accent1">
    <w:name w:val="Grid Table 4 Accent 1"/>
    <w:basedOn w:val="TableNormal"/>
    <w:uiPriority w:val="49"/>
    <w:rsid w:val="00CD5F6F"/>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FollowedHyperlink">
    <w:name w:val="FollowedHyperlink"/>
    <w:basedOn w:val="DefaultParagraphFont"/>
    <w:uiPriority w:val="99"/>
    <w:semiHidden/>
    <w:unhideWhenUsed/>
    <w:rsid w:val="00C67CB6"/>
    <w:rPr>
      <w:color w:val="800080" w:themeColor="followedHyperlink"/>
      <w:u w:val="single"/>
    </w:rPr>
  </w:style>
  <w:style w:type="character" w:styleId="UnresolvedMention">
    <w:name w:val="Unresolved Mention"/>
    <w:basedOn w:val="DefaultParagraphFont"/>
    <w:uiPriority w:val="99"/>
    <w:semiHidden/>
    <w:unhideWhenUsed/>
    <w:rsid w:val="00454D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751547">
      <w:bodyDiv w:val="1"/>
      <w:marLeft w:val="0"/>
      <w:marRight w:val="0"/>
      <w:marTop w:val="0"/>
      <w:marBottom w:val="0"/>
      <w:divBdr>
        <w:top w:val="none" w:sz="0" w:space="0" w:color="auto"/>
        <w:left w:val="none" w:sz="0" w:space="0" w:color="auto"/>
        <w:bottom w:val="none" w:sz="0" w:space="0" w:color="auto"/>
        <w:right w:val="none" w:sz="0" w:space="0" w:color="auto"/>
      </w:divBdr>
    </w:div>
    <w:div w:id="2058965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1.png"/><Relationship Id="rId18" Type="http://schemas.openxmlformats.org/officeDocument/2006/relationships/image" Target="media/image1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0.png"/><Relationship Id="rId17" Type="http://schemas.openxmlformats.org/officeDocument/2006/relationships/image" Target="media/image15.png"/><Relationship Id="rId2" Type="http://schemas.openxmlformats.org/officeDocument/2006/relationships/numbering" Target="numbering.xml"/><Relationship Id="rId16" Type="http://schemas.openxmlformats.org/officeDocument/2006/relationships/image" Target="media/image14.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ehs.ecu.edu/emergency-management/livesafe/" TargetMode="External"/><Relationship Id="rId5" Type="http://schemas.openxmlformats.org/officeDocument/2006/relationships/webSettings" Target="webSettings.xml"/><Relationship Id="rId15" Type="http://schemas.openxmlformats.org/officeDocument/2006/relationships/image" Target="media/image13.png"/><Relationship Id="rId10" Type="http://schemas.openxmlformats.org/officeDocument/2006/relationships/hyperlink" Target="http://www.ecu.edu/aler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12.png"/></Relationships>
</file>

<file path=word/_rels/numbering.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jpeg"/><Relationship Id="rId9"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3314D7-05E0-4B46-81D5-5D503709E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987</Words>
  <Characters>5630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East Carolina University</Company>
  <LinksUpToDate>false</LinksUpToDate>
  <CharactersWithSpaces>6604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Hutchens, Kevin L</cp:lastModifiedBy>
  <cp:revision>2</cp:revision>
  <cp:lastPrinted>2022-11-01T12:43:00Z</cp:lastPrinted>
  <dcterms:created xsi:type="dcterms:W3CDTF">2023-02-17T20:59:00Z</dcterms:created>
  <dcterms:modified xsi:type="dcterms:W3CDTF">2023-02-17T20:59:00Z</dcterms:modified>
</cp:coreProperties>
</file>