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82DF6" w14:textId="6F325570" w:rsidR="00FA710E" w:rsidRDefault="00253F15" w:rsidP="00253F15">
      <w:pPr>
        <w:pStyle w:val="Title"/>
        <w:pBdr>
          <w:bottom w:val="none" w:sz="0" w:space="0" w:color="auto"/>
        </w:pBdr>
        <w:spacing w:after="0"/>
        <w:ind w:left="720"/>
        <w:jc w:val="center"/>
        <w:rPr>
          <w:rFonts w:ascii="Garamond" w:hAnsi="Garamond" w:cs="Gisha"/>
          <w:b/>
          <w:color w:val="auto"/>
          <w:sz w:val="24"/>
          <w:szCs w:val="24"/>
        </w:rPr>
      </w:pPr>
      <w:r>
        <w:rPr>
          <w:rFonts w:ascii="Garamond" w:hAnsi="Garamond" w:cs="Gisha"/>
          <w:b/>
          <w:color w:val="auto"/>
          <w:sz w:val="24"/>
          <w:szCs w:val="24"/>
        </w:rPr>
        <w:t>Using the Onsite System</w:t>
      </w:r>
      <w:r w:rsidR="00182F48">
        <w:rPr>
          <w:rFonts w:ascii="Garamond" w:hAnsi="Garamond" w:cs="Gisha"/>
          <w:b/>
          <w:color w:val="auto"/>
          <w:sz w:val="24"/>
          <w:szCs w:val="24"/>
        </w:rPr>
        <w:t>: PI and Lab Staff</w:t>
      </w:r>
    </w:p>
    <w:p w14:paraId="47382509" w14:textId="1E05BE87" w:rsidR="00370550" w:rsidRDefault="00370550" w:rsidP="00370550">
      <w:pPr>
        <w:pBdr>
          <w:bottom w:val="single" w:sz="4" w:space="1" w:color="auto"/>
        </w:pBdr>
        <w:spacing w:line="240" w:lineRule="auto"/>
        <w:rPr>
          <w:rFonts w:ascii="Garamond" w:hAnsi="Garamond"/>
          <w:color w:val="FF0000"/>
        </w:rPr>
      </w:pPr>
      <w:r>
        <w:br/>
      </w:r>
      <w:r w:rsidRPr="00A04EDB">
        <w:rPr>
          <w:rFonts w:ascii="Garamond" w:hAnsi="Garamond"/>
          <w:b/>
        </w:rPr>
        <w:t xml:space="preserve">Last Review: </w:t>
      </w:r>
      <w:r w:rsidR="0091377A">
        <w:rPr>
          <w:rFonts w:ascii="Garamond" w:hAnsi="Garamond"/>
          <w:b/>
        </w:rPr>
        <w:t>September</w:t>
      </w:r>
      <w:r>
        <w:rPr>
          <w:rFonts w:ascii="Garamond" w:hAnsi="Garamond"/>
          <w:b/>
        </w:rPr>
        <w:t xml:space="preserve"> </w:t>
      </w:r>
      <w:r w:rsidR="00253F15">
        <w:rPr>
          <w:rFonts w:ascii="Garamond" w:hAnsi="Garamond"/>
          <w:b/>
        </w:rPr>
        <w:t>202</w:t>
      </w:r>
      <w:r w:rsidR="00B70EDB">
        <w:rPr>
          <w:rFonts w:ascii="Garamond" w:hAnsi="Garamond"/>
          <w:b/>
        </w:rPr>
        <w:t>1</w:t>
      </w:r>
      <w:r>
        <w:rPr>
          <w:rFonts w:ascii="Garamond" w:hAnsi="Garamond"/>
          <w:b/>
        </w:rPr>
        <w:br/>
      </w:r>
      <w:r w:rsidRPr="00A04EDB">
        <w:rPr>
          <w:rFonts w:ascii="Garamond" w:hAnsi="Garamond"/>
          <w:b/>
        </w:rPr>
        <w:t xml:space="preserve">Reviewer: </w:t>
      </w:r>
      <w:r w:rsidR="00253F15">
        <w:rPr>
          <w:rFonts w:ascii="Garamond" w:hAnsi="Garamond"/>
          <w:b/>
        </w:rPr>
        <w:t>JU</w:t>
      </w:r>
      <w:r>
        <w:rPr>
          <w:rFonts w:ascii="Garamond" w:hAnsi="Garamond"/>
          <w:b/>
        </w:rPr>
        <w:br/>
      </w:r>
      <w:r w:rsidRPr="00A04EDB">
        <w:rPr>
          <w:rFonts w:ascii="Garamond" w:hAnsi="Garamond"/>
          <w:b/>
        </w:rPr>
        <w:t xml:space="preserve">Related Policies &amp; Resources: </w:t>
      </w:r>
      <w:r w:rsidRPr="00A04EDB">
        <w:rPr>
          <w:rFonts w:ascii="Garamond" w:hAnsi="Garamond"/>
        </w:rPr>
        <w:t xml:space="preserve">Chemical Hygiene Plan, Laboratory Safety Compliance, </w:t>
      </w:r>
      <w:hyperlink r:id="rId6" w:history="1">
        <w:r w:rsidRPr="00AA2E60">
          <w:rPr>
            <w:rStyle w:val="Hyperlink"/>
            <w:rFonts w:ascii="Garamond" w:hAnsi="Garamond"/>
          </w:rPr>
          <w:t>OSHA</w:t>
        </w:r>
      </w:hyperlink>
      <w:r>
        <w:rPr>
          <w:rFonts w:ascii="Garamond" w:hAnsi="Garamond"/>
        </w:rPr>
        <w:br/>
      </w:r>
      <w:r w:rsidRPr="00A04EDB">
        <w:rPr>
          <w:rFonts w:ascii="Garamond" w:hAnsi="Garamond"/>
          <w:b/>
        </w:rPr>
        <w:t xml:space="preserve">Contact for Info: </w:t>
      </w:r>
      <w:r w:rsidR="00253F15">
        <w:rPr>
          <w:rFonts w:ascii="Garamond" w:hAnsi="Garamond"/>
        </w:rPr>
        <w:t>Lab Safety Specialist</w:t>
      </w:r>
      <w:r w:rsidR="0047529A">
        <w:rPr>
          <w:rFonts w:ascii="Garamond" w:hAnsi="Garamond"/>
        </w:rPr>
        <w:t xml:space="preserve"> or Health Sciences Coordinator</w:t>
      </w:r>
      <w:r w:rsidRPr="00A04EDB">
        <w:rPr>
          <w:rFonts w:ascii="Garamond" w:hAnsi="Garamond"/>
        </w:rPr>
        <w:t>, 328-6166</w:t>
      </w:r>
      <w:r>
        <w:rPr>
          <w:rFonts w:ascii="Garamond" w:hAnsi="Garamond"/>
          <w:color w:val="FF0000"/>
        </w:rPr>
        <w:br/>
      </w:r>
    </w:p>
    <w:p w14:paraId="4FF1AEF9" w14:textId="6F460AFE" w:rsidR="00370550" w:rsidRPr="00370550" w:rsidRDefault="00370550" w:rsidP="00370550">
      <w:pPr>
        <w:pStyle w:val="ListParagraph"/>
        <w:numPr>
          <w:ilvl w:val="0"/>
          <w:numId w:val="13"/>
        </w:numPr>
        <w:spacing w:after="0" w:line="240" w:lineRule="auto"/>
        <w:ind w:left="720" w:hanging="720"/>
        <w:rPr>
          <w:rFonts w:ascii="Garamond" w:hAnsi="Garamond" w:cs="Gisha"/>
          <w:b/>
          <w:sz w:val="24"/>
          <w:szCs w:val="24"/>
        </w:rPr>
      </w:pPr>
      <w:r w:rsidRPr="00370550">
        <w:rPr>
          <w:rFonts w:ascii="Garamond" w:hAnsi="Garamond" w:cs="Gisha"/>
          <w:b/>
          <w:sz w:val="24"/>
          <w:szCs w:val="24"/>
        </w:rPr>
        <w:t xml:space="preserve">Introduction </w:t>
      </w:r>
    </w:p>
    <w:p w14:paraId="54F8FE71" w14:textId="77777777" w:rsidR="003F0FEC" w:rsidRDefault="003F0FEC" w:rsidP="003F0FEC">
      <w:pPr>
        <w:pStyle w:val="ListParagraph"/>
        <w:spacing w:after="0" w:line="240" w:lineRule="auto"/>
        <w:rPr>
          <w:rFonts w:ascii="Garamond" w:hAnsi="Garamond" w:cs="Gisha"/>
          <w:sz w:val="24"/>
          <w:szCs w:val="24"/>
        </w:rPr>
      </w:pPr>
    </w:p>
    <w:p w14:paraId="61F4732F" w14:textId="71F4BCB9" w:rsidR="00182F48" w:rsidRDefault="0047529A" w:rsidP="00182F48">
      <w:pPr>
        <w:pStyle w:val="ListParagraph"/>
        <w:numPr>
          <w:ilvl w:val="1"/>
          <w:numId w:val="13"/>
        </w:numPr>
        <w:spacing w:after="0" w:line="240" w:lineRule="auto"/>
        <w:rPr>
          <w:rFonts w:ascii="Garamond" w:hAnsi="Garamond" w:cs="Gisha"/>
          <w:sz w:val="24"/>
          <w:szCs w:val="24"/>
        </w:rPr>
      </w:pPr>
      <w:r>
        <w:rPr>
          <w:rFonts w:ascii="Garamond" w:hAnsi="Garamond" w:cs="Gisha"/>
          <w:sz w:val="24"/>
          <w:szCs w:val="24"/>
        </w:rPr>
        <w:t>Starting in late 2020, t</w:t>
      </w:r>
      <w:r w:rsidR="003A5D5F" w:rsidRPr="00370550">
        <w:rPr>
          <w:rFonts w:ascii="Garamond" w:hAnsi="Garamond" w:cs="Gisha"/>
          <w:sz w:val="24"/>
          <w:szCs w:val="24"/>
        </w:rPr>
        <w:t xml:space="preserve">he </w:t>
      </w:r>
      <w:r>
        <w:rPr>
          <w:rFonts w:ascii="Garamond" w:hAnsi="Garamond" w:cs="Gisha"/>
          <w:sz w:val="24"/>
          <w:szCs w:val="24"/>
        </w:rPr>
        <w:t xml:space="preserve">ECU Onsite System will be utilized to manage chemical inventories, request waste pick-up, manage lab and worker information, and other relevant tasks. The system </w:t>
      </w:r>
      <w:r w:rsidR="009569BD">
        <w:rPr>
          <w:rFonts w:ascii="Garamond" w:hAnsi="Garamond" w:cs="Gisha"/>
          <w:sz w:val="24"/>
          <w:szCs w:val="24"/>
        </w:rPr>
        <w:t>allows for</w:t>
      </w:r>
      <w:r>
        <w:rPr>
          <w:rFonts w:ascii="Garamond" w:hAnsi="Garamond" w:cs="Gisha"/>
          <w:sz w:val="24"/>
          <w:szCs w:val="24"/>
        </w:rPr>
        <w:t xml:space="preserve"> an interactive space </w:t>
      </w:r>
      <w:r w:rsidR="009569BD">
        <w:rPr>
          <w:rFonts w:ascii="Garamond" w:hAnsi="Garamond" w:cs="Gisha"/>
          <w:sz w:val="24"/>
          <w:szCs w:val="24"/>
        </w:rPr>
        <w:t xml:space="preserve">for </w:t>
      </w:r>
      <w:r>
        <w:rPr>
          <w:rFonts w:ascii="Garamond" w:hAnsi="Garamond" w:cs="Gisha"/>
          <w:sz w:val="24"/>
          <w:szCs w:val="24"/>
        </w:rPr>
        <w:t>lab</w:t>
      </w:r>
      <w:r w:rsidR="009569BD">
        <w:rPr>
          <w:rFonts w:ascii="Garamond" w:hAnsi="Garamond" w:cs="Gisha"/>
          <w:sz w:val="24"/>
          <w:szCs w:val="24"/>
        </w:rPr>
        <w:t>s</w:t>
      </w:r>
      <w:r>
        <w:rPr>
          <w:rFonts w:ascii="Garamond" w:hAnsi="Garamond" w:cs="Gisha"/>
          <w:sz w:val="24"/>
          <w:szCs w:val="24"/>
        </w:rPr>
        <w:t xml:space="preserve"> and clinic</w:t>
      </w:r>
      <w:r w:rsidR="009569BD">
        <w:rPr>
          <w:rFonts w:ascii="Garamond" w:hAnsi="Garamond" w:cs="Gisha"/>
          <w:sz w:val="24"/>
          <w:szCs w:val="24"/>
        </w:rPr>
        <w:t>s to respond to</w:t>
      </w:r>
      <w:r>
        <w:rPr>
          <w:rFonts w:ascii="Garamond" w:hAnsi="Garamond" w:cs="Gisha"/>
          <w:sz w:val="24"/>
          <w:szCs w:val="24"/>
        </w:rPr>
        <w:t xml:space="preserve"> deficiencies </w:t>
      </w:r>
      <w:r w:rsidR="009569BD">
        <w:rPr>
          <w:rFonts w:ascii="Garamond" w:hAnsi="Garamond" w:cs="Gisha"/>
          <w:sz w:val="24"/>
          <w:szCs w:val="24"/>
        </w:rPr>
        <w:t xml:space="preserve">found during </w:t>
      </w:r>
      <w:r w:rsidR="000F02AF" w:rsidRPr="00370550">
        <w:rPr>
          <w:rFonts w:ascii="Garamond" w:hAnsi="Garamond" w:cs="Gisha"/>
          <w:sz w:val="24"/>
          <w:szCs w:val="24"/>
        </w:rPr>
        <w:t>EH&amp;S</w:t>
      </w:r>
      <w:r>
        <w:rPr>
          <w:rFonts w:ascii="Garamond" w:hAnsi="Garamond" w:cs="Gisha"/>
          <w:sz w:val="24"/>
          <w:szCs w:val="24"/>
        </w:rPr>
        <w:t xml:space="preserve"> inspections</w:t>
      </w:r>
      <w:r w:rsidR="000F02AF" w:rsidRPr="00370550">
        <w:rPr>
          <w:rFonts w:ascii="Garamond" w:hAnsi="Garamond" w:cs="Gisha"/>
          <w:sz w:val="24"/>
          <w:szCs w:val="24"/>
        </w:rPr>
        <w:t xml:space="preserve">. </w:t>
      </w:r>
      <w:r>
        <w:rPr>
          <w:rFonts w:ascii="Garamond" w:hAnsi="Garamond" w:cs="Gisha"/>
          <w:sz w:val="24"/>
          <w:szCs w:val="24"/>
        </w:rPr>
        <w:t>A</w:t>
      </w:r>
      <w:r w:rsidR="000F02AF" w:rsidRPr="00370550">
        <w:rPr>
          <w:rFonts w:ascii="Garamond" w:hAnsi="Garamond" w:cs="Gisha"/>
          <w:sz w:val="24"/>
          <w:szCs w:val="24"/>
        </w:rPr>
        <w:t>ll authorized lab personnel are required to take chemical hygiene/lab safety training. This training is offered in person as well as online.</w:t>
      </w:r>
      <w:r w:rsidR="005B2C0E" w:rsidRPr="00370550">
        <w:rPr>
          <w:rFonts w:ascii="Garamond" w:hAnsi="Garamond" w:cs="Gisha"/>
          <w:sz w:val="24"/>
          <w:szCs w:val="24"/>
        </w:rPr>
        <w:t xml:space="preserve"> </w:t>
      </w:r>
      <w:r>
        <w:rPr>
          <w:rFonts w:ascii="Garamond" w:hAnsi="Garamond" w:cs="Gisha"/>
          <w:sz w:val="24"/>
          <w:szCs w:val="24"/>
        </w:rPr>
        <w:t>Training will be recorded in the Onsite system.</w:t>
      </w:r>
    </w:p>
    <w:p w14:paraId="6BFDAD1A" w14:textId="403C3CC7" w:rsidR="00182F48" w:rsidRPr="00182F48" w:rsidRDefault="00182F48" w:rsidP="00182F48">
      <w:pPr>
        <w:pStyle w:val="ListParagraph"/>
        <w:numPr>
          <w:ilvl w:val="1"/>
          <w:numId w:val="13"/>
        </w:numPr>
        <w:spacing w:after="0" w:line="240" w:lineRule="auto"/>
        <w:rPr>
          <w:rFonts w:ascii="Garamond" w:hAnsi="Garamond" w:cs="Gisha"/>
          <w:sz w:val="24"/>
          <w:szCs w:val="24"/>
        </w:rPr>
      </w:pPr>
      <w:r w:rsidRPr="00182F48">
        <w:rPr>
          <w:rFonts w:ascii="Garamond" w:hAnsi="Garamond" w:cs="Gisha"/>
          <w:sz w:val="24"/>
          <w:szCs w:val="24"/>
        </w:rPr>
        <w:t xml:space="preserve">Log into the Onsite system. </w:t>
      </w:r>
      <w:hyperlink r:id="rId7" w:history="1">
        <w:r w:rsidRPr="00182F48">
          <w:rPr>
            <w:rStyle w:val="Hyperlink"/>
            <w:rFonts w:ascii="Garamond" w:hAnsi="Garamond"/>
            <w:sz w:val="24"/>
            <w:szCs w:val="24"/>
          </w:rPr>
          <w:t>https://onsite.ecu.edu/ehsa/</w:t>
        </w:r>
      </w:hyperlink>
    </w:p>
    <w:p w14:paraId="2C9CA892" w14:textId="6107315D" w:rsidR="003A5D5F" w:rsidRPr="00182F48" w:rsidRDefault="0047529A" w:rsidP="00182F48">
      <w:pPr>
        <w:pStyle w:val="ListParagraph"/>
        <w:numPr>
          <w:ilvl w:val="1"/>
          <w:numId w:val="13"/>
        </w:numPr>
        <w:spacing w:after="0" w:line="240" w:lineRule="auto"/>
        <w:rPr>
          <w:rFonts w:ascii="Garamond" w:hAnsi="Garamond" w:cs="Gisha"/>
          <w:sz w:val="24"/>
          <w:szCs w:val="24"/>
        </w:rPr>
      </w:pPr>
      <w:r>
        <w:rPr>
          <w:rFonts w:ascii="Garamond" w:hAnsi="Garamond" w:cs="Gisha"/>
          <w:sz w:val="24"/>
          <w:szCs w:val="24"/>
        </w:rPr>
        <w:t xml:space="preserve">Reference links </w:t>
      </w:r>
      <w:r w:rsidR="009B0ACA" w:rsidRPr="00370550">
        <w:rPr>
          <w:rFonts w:ascii="Garamond" w:hAnsi="Garamond" w:cs="Gisha"/>
          <w:sz w:val="24"/>
          <w:szCs w:val="24"/>
        </w:rPr>
        <w:t xml:space="preserve">concerning </w:t>
      </w:r>
      <w:r>
        <w:rPr>
          <w:rFonts w:ascii="Garamond" w:hAnsi="Garamond" w:cs="Gisha"/>
          <w:sz w:val="24"/>
          <w:szCs w:val="24"/>
        </w:rPr>
        <w:t xml:space="preserve">U.S. EPA, OSHA, and SDS information </w:t>
      </w:r>
      <w:r w:rsidR="009B0ACA" w:rsidRPr="00370550">
        <w:rPr>
          <w:rFonts w:ascii="Garamond" w:hAnsi="Garamond" w:cs="Gisha"/>
          <w:sz w:val="24"/>
          <w:szCs w:val="24"/>
        </w:rPr>
        <w:t xml:space="preserve">are </w:t>
      </w:r>
      <w:r>
        <w:rPr>
          <w:rFonts w:ascii="Garamond" w:hAnsi="Garamond" w:cs="Gisha"/>
          <w:sz w:val="24"/>
          <w:szCs w:val="24"/>
        </w:rPr>
        <w:t xml:space="preserve">available on the Onsite home page. </w:t>
      </w:r>
    </w:p>
    <w:p w14:paraId="10FBB2B2" w14:textId="77777777" w:rsidR="001C0126" w:rsidRPr="00370550" w:rsidRDefault="001C0126" w:rsidP="00370550">
      <w:pPr>
        <w:pStyle w:val="ListParagraph"/>
        <w:spacing w:after="0" w:line="240" w:lineRule="auto"/>
        <w:ind w:hanging="720"/>
        <w:rPr>
          <w:rFonts w:ascii="Garamond" w:hAnsi="Garamond" w:cs="Gisha"/>
          <w:sz w:val="24"/>
          <w:szCs w:val="24"/>
        </w:rPr>
      </w:pPr>
    </w:p>
    <w:p w14:paraId="23031F59" w14:textId="3170EF74" w:rsidR="00370550" w:rsidRDefault="00B37EB5" w:rsidP="00370550">
      <w:pPr>
        <w:pStyle w:val="ListParagraph"/>
        <w:numPr>
          <w:ilvl w:val="0"/>
          <w:numId w:val="13"/>
        </w:numPr>
        <w:spacing w:after="0" w:line="240" w:lineRule="auto"/>
        <w:ind w:left="720" w:hanging="720"/>
        <w:rPr>
          <w:rFonts w:ascii="Garamond" w:hAnsi="Garamond" w:cs="Gisha"/>
          <w:b/>
          <w:sz w:val="24"/>
          <w:szCs w:val="24"/>
        </w:rPr>
      </w:pPr>
      <w:r>
        <w:rPr>
          <w:rFonts w:ascii="Garamond" w:hAnsi="Garamond" w:cs="Gisha"/>
          <w:b/>
          <w:sz w:val="24"/>
          <w:szCs w:val="24"/>
        </w:rPr>
        <w:t>Worker Registration/</w:t>
      </w:r>
      <w:r w:rsidR="00391519">
        <w:rPr>
          <w:rFonts w:ascii="Garamond" w:hAnsi="Garamond" w:cs="Gisha"/>
          <w:b/>
          <w:sz w:val="24"/>
          <w:szCs w:val="24"/>
        </w:rPr>
        <w:t xml:space="preserve"> view training records</w:t>
      </w:r>
    </w:p>
    <w:p w14:paraId="49D65427" w14:textId="77777777" w:rsidR="00E71719" w:rsidRDefault="00E71719" w:rsidP="00E71719">
      <w:pPr>
        <w:pStyle w:val="ListParagraph"/>
        <w:spacing w:after="0" w:line="240" w:lineRule="auto"/>
        <w:rPr>
          <w:rFonts w:ascii="Garamond" w:hAnsi="Garamond" w:cs="Gisha"/>
          <w:b/>
          <w:sz w:val="24"/>
          <w:szCs w:val="24"/>
        </w:rPr>
      </w:pPr>
    </w:p>
    <w:p w14:paraId="207A8364" w14:textId="7CEB51EB" w:rsidR="005971BE" w:rsidRPr="0003211D" w:rsidRDefault="005665E7" w:rsidP="005971BE">
      <w:pPr>
        <w:pStyle w:val="ListParagraph"/>
        <w:numPr>
          <w:ilvl w:val="1"/>
          <w:numId w:val="13"/>
        </w:numPr>
        <w:spacing w:after="0" w:line="240" w:lineRule="auto"/>
        <w:rPr>
          <w:rFonts w:ascii="Garamond" w:hAnsi="Garamond" w:cs="Gisha"/>
          <w:sz w:val="24"/>
          <w:szCs w:val="24"/>
          <w:u w:val="single"/>
        </w:rPr>
      </w:pPr>
      <w:r w:rsidRPr="0003211D">
        <w:rPr>
          <w:rFonts w:ascii="Garamond" w:hAnsi="Garamond" w:cs="Gisha"/>
          <w:sz w:val="24"/>
          <w:szCs w:val="24"/>
        </w:rPr>
        <w:t xml:space="preserve">Select </w:t>
      </w:r>
      <w:r w:rsidR="00391519" w:rsidRPr="0003211D">
        <w:rPr>
          <w:rFonts w:ascii="Garamond" w:hAnsi="Garamond" w:cs="Gisha"/>
          <w:sz w:val="24"/>
          <w:szCs w:val="24"/>
        </w:rPr>
        <w:t>“</w:t>
      </w:r>
      <w:r w:rsidR="00391519" w:rsidRPr="0003211D">
        <w:rPr>
          <w:rFonts w:ascii="Garamond" w:hAnsi="Garamond" w:cs="Gisha"/>
          <w:b/>
          <w:bCs/>
          <w:i/>
          <w:iCs/>
          <w:sz w:val="24"/>
          <w:szCs w:val="24"/>
        </w:rPr>
        <w:t>Worker Registration</w:t>
      </w:r>
      <w:r w:rsidR="00391519" w:rsidRPr="0003211D">
        <w:rPr>
          <w:rFonts w:ascii="Garamond" w:hAnsi="Garamond" w:cs="Gisha"/>
          <w:sz w:val="24"/>
          <w:szCs w:val="24"/>
        </w:rPr>
        <w:t xml:space="preserve">” </w:t>
      </w:r>
      <w:r w:rsidRPr="0003211D">
        <w:rPr>
          <w:rFonts w:ascii="Garamond" w:hAnsi="Garamond" w:cs="Gisha"/>
          <w:sz w:val="24"/>
          <w:szCs w:val="24"/>
        </w:rPr>
        <w:t xml:space="preserve">on the home screen. </w:t>
      </w:r>
      <w:r w:rsidR="0003211D" w:rsidRPr="0003211D">
        <w:rPr>
          <w:rFonts w:ascii="Garamond" w:hAnsi="Garamond" w:cs="Gisha"/>
          <w:sz w:val="24"/>
          <w:szCs w:val="24"/>
        </w:rPr>
        <w:t xml:space="preserve">To see a list of workers attached to a PI, select the PI from the drop-down “workers attached to”. </w:t>
      </w:r>
    </w:p>
    <w:p w14:paraId="1D92E01C" w14:textId="23D26FC5" w:rsidR="005971BE" w:rsidRDefault="005971BE" w:rsidP="005971BE">
      <w:pPr>
        <w:spacing w:after="0" w:line="240" w:lineRule="auto"/>
        <w:ind w:left="720"/>
        <w:rPr>
          <w:rFonts w:ascii="Garamond" w:hAnsi="Garamond" w:cs="Gisha"/>
          <w:sz w:val="24"/>
          <w:szCs w:val="24"/>
          <w:u w:val="single"/>
        </w:rPr>
      </w:pPr>
      <w:r>
        <w:rPr>
          <w:rFonts w:ascii="Garamond" w:hAnsi="Garamond" w:cs="Gisha"/>
          <w:noProof/>
          <w:sz w:val="24"/>
          <w:szCs w:val="24"/>
          <w:u w:val="single"/>
        </w:rPr>
        <w:drawing>
          <wp:inline distT="0" distB="0" distL="0" distR="0" wp14:anchorId="3EDB2AB8" wp14:editId="41A64C85">
            <wp:extent cx="5442585" cy="2525533"/>
            <wp:effectExtent l="0" t="0" r="571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8294" cy="2532822"/>
                    </a:xfrm>
                    <a:prstGeom prst="rect">
                      <a:avLst/>
                    </a:prstGeom>
                    <a:noFill/>
                  </pic:spPr>
                </pic:pic>
              </a:graphicData>
            </a:graphic>
          </wp:inline>
        </w:drawing>
      </w:r>
    </w:p>
    <w:p w14:paraId="434DC572" w14:textId="77777777" w:rsidR="0003211D" w:rsidRPr="0003211D" w:rsidRDefault="0003211D" w:rsidP="0003211D">
      <w:pPr>
        <w:pStyle w:val="ListParagraph"/>
        <w:rPr>
          <w:rFonts w:ascii="Garamond" w:hAnsi="Garamond" w:cs="Gisha"/>
          <w:sz w:val="24"/>
          <w:szCs w:val="24"/>
        </w:rPr>
      </w:pPr>
    </w:p>
    <w:p w14:paraId="78BC032F" w14:textId="37E8D5ED" w:rsidR="008F084A" w:rsidRDefault="007B5BDE" w:rsidP="008F084A">
      <w:pPr>
        <w:pStyle w:val="ListParagraph"/>
        <w:numPr>
          <w:ilvl w:val="2"/>
          <w:numId w:val="13"/>
        </w:numPr>
        <w:rPr>
          <w:rFonts w:ascii="Garamond" w:hAnsi="Garamond" w:cs="Gisha"/>
          <w:sz w:val="24"/>
          <w:szCs w:val="24"/>
        </w:rPr>
      </w:pPr>
      <w:r w:rsidRPr="007B5BDE">
        <w:rPr>
          <w:rFonts w:ascii="Garamond" w:hAnsi="Garamond" w:cs="Gisha"/>
          <w:sz w:val="24"/>
          <w:szCs w:val="24"/>
          <w:u w:val="single"/>
        </w:rPr>
        <w:t>Remove an employee</w:t>
      </w:r>
      <w:r>
        <w:rPr>
          <w:rFonts w:ascii="Garamond" w:hAnsi="Garamond" w:cs="Gisha"/>
          <w:sz w:val="24"/>
          <w:szCs w:val="24"/>
        </w:rPr>
        <w:t>:</w:t>
      </w:r>
      <w:r w:rsidRPr="007B5BDE">
        <w:rPr>
          <w:rFonts w:ascii="Garamond" w:hAnsi="Garamond" w:cs="Gisha"/>
          <w:sz w:val="24"/>
          <w:szCs w:val="24"/>
        </w:rPr>
        <w:t xml:space="preserve"> click on the red “Remove from Permit” button.</w:t>
      </w:r>
      <w:r>
        <w:rPr>
          <w:rFonts w:ascii="Garamond" w:hAnsi="Garamond" w:cs="Gisha"/>
          <w:sz w:val="24"/>
          <w:szCs w:val="24"/>
        </w:rPr>
        <w:t xml:space="preserve"> </w:t>
      </w:r>
      <w:r w:rsidRPr="007B5BDE">
        <w:rPr>
          <w:rFonts w:ascii="Garamond" w:hAnsi="Garamond" w:cs="Gisha"/>
          <w:sz w:val="24"/>
          <w:szCs w:val="24"/>
        </w:rPr>
        <w:t xml:space="preserve">Button will turn </w:t>
      </w:r>
      <w:r w:rsidR="0003211D">
        <w:rPr>
          <w:rFonts w:ascii="Garamond" w:hAnsi="Garamond" w:cs="Gisha"/>
          <w:sz w:val="24"/>
          <w:szCs w:val="24"/>
        </w:rPr>
        <w:t xml:space="preserve">grey and read </w:t>
      </w:r>
      <w:r w:rsidRPr="007B5BDE">
        <w:rPr>
          <w:rFonts w:ascii="Garamond" w:hAnsi="Garamond" w:cs="Gisha"/>
          <w:sz w:val="24"/>
          <w:szCs w:val="24"/>
        </w:rPr>
        <w:t>“Pending Removal.” EH&amp;S will re</w:t>
      </w:r>
      <w:r w:rsidR="0003211D">
        <w:rPr>
          <w:rFonts w:ascii="Garamond" w:hAnsi="Garamond" w:cs="Gisha"/>
          <w:sz w:val="24"/>
          <w:szCs w:val="24"/>
        </w:rPr>
        <w:t xml:space="preserve">ceive a request notification and approve/deny the removal to complete the </w:t>
      </w:r>
      <w:r w:rsidRPr="007B5BDE">
        <w:rPr>
          <w:rFonts w:ascii="Garamond" w:hAnsi="Garamond" w:cs="Gisha"/>
          <w:sz w:val="24"/>
          <w:szCs w:val="24"/>
        </w:rPr>
        <w:t>action.</w:t>
      </w:r>
    </w:p>
    <w:p w14:paraId="1400B18D" w14:textId="7BDDDB65" w:rsidR="000F02AF" w:rsidRPr="00ED0901" w:rsidRDefault="007B5BDE" w:rsidP="00ED0901">
      <w:pPr>
        <w:pStyle w:val="ListParagraph"/>
        <w:numPr>
          <w:ilvl w:val="2"/>
          <w:numId w:val="13"/>
        </w:numPr>
        <w:rPr>
          <w:rFonts w:ascii="Garamond" w:hAnsi="Garamond" w:cs="Gisha"/>
          <w:sz w:val="24"/>
          <w:szCs w:val="24"/>
        </w:rPr>
      </w:pPr>
      <w:r w:rsidRPr="008F084A">
        <w:rPr>
          <w:rFonts w:ascii="Garamond" w:hAnsi="Garamond" w:cs="Gisha"/>
          <w:sz w:val="24"/>
          <w:szCs w:val="24"/>
          <w:u w:val="single"/>
        </w:rPr>
        <w:t>Add an employee</w:t>
      </w:r>
      <w:r w:rsidRPr="008F084A">
        <w:rPr>
          <w:rFonts w:ascii="Garamond" w:hAnsi="Garamond" w:cs="Gisha"/>
          <w:sz w:val="24"/>
          <w:szCs w:val="24"/>
        </w:rPr>
        <w:t>: click “Add</w:t>
      </w:r>
      <w:r w:rsidR="0003211D">
        <w:rPr>
          <w:rFonts w:ascii="Garamond" w:hAnsi="Garamond" w:cs="Gisha"/>
          <w:sz w:val="24"/>
          <w:szCs w:val="24"/>
        </w:rPr>
        <w:t xml:space="preserve"> New Worker</w:t>
      </w:r>
      <w:r w:rsidRPr="008F084A">
        <w:rPr>
          <w:rFonts w:ascii="Garamond" w:hAnsi="Garamond" w:cs="Gisha"/>
          <w:sz w:val="24"/>
          <w:szCs w:val="24"/>
        </w:rPr>
        <w:t>” top</w:t>
      </w:r>
      <w:r w:rsidR="0003211D">
        <w:rPr>
          <w:rFonts w:ascii="Garamond" w:hAnsi="Garamond" w:cs="Gisha"/>
          <w:sz w:val="24"/>
          <w:szCs w:val="24"/>
        </w:rPr>
        <w:t>-</w:t>
      </w:r>
      <w:r w:rsidRPr="008F084A">
        <w:rPr>
          <w:rFonts w:ascii="Garamond" w:hAnsi="Garamond" w:cs="Gisha"/>
          <w:sz w:val="24"/>
          <w:szCs w:val="24"/>
        </w:rPr>
        <w:t xml:space="preserve">left in the “Pending Registrations box.” Fill out required fields with an asterisk, </w:t>
      </w:r>
      <w:r w:rsidR="0003211D">
        <w:rPr>
          <w:rFonts w:ascii="Garamond" w:hAnsi="Garamond" w:cs="Gisha"/>
          <w:sz w:val="24"/>
          <w:szCs w:val="24"/>
        </w:rPr>
        <w:t>ensuring worker type says “</w:t>
      </w:r>
      <w:r w:rsidR="0003211D" w:rsidRPr="0003211D">
        <w:rPr>
          <w:rFonts w:ascii="Garamond" w:hAnsi="Garamond" w:cs="Gisha"/>
          <w:i/>
          <w:iCs/>
          <w:sz w:val="24"/>
          <w:szCs w:val="24"/>
        </w:rPr>
        <w:t>lab worker</w:t>
      </w:r>
      <w:r w:rsidR="0003211D">
        <w:rPr>
          <w:rFonts w:ascii="Garamond" w:hAnsi="Garamond" w:cs="Gisha"/>
          <w:sz w:val="24"/>
          <w:szCs w:val="24"/>
        </w:rPr>
        <w:t xml:space="preserve">” (even if the individual is a PI- they </w:t>
      </w:r>
      <w:r w:rsidR="00E51AAE">
        <w:rPr>
          <w:rFonts w:ascii="Garamond" w:hAnsi="Garamond" w:cs="Gisha"/>
          <w:sz w:val="24"/>
          <w:szCs w:val="24"/>
        </w:rPr>
        <w:t>can</w:t>
      </w:r>
      <w:r w:rsidR="0003211D">
        <w:rPr>
          <w:rFonts w:ascii="Garamond" w:hAnsi="Garamond" w:cs="Gisha"/>
          <w:sz w:val="24"/>
          <w:szCs w:val="24"/>
        </w:rPr>
        <w:t xml:space="preserve"> be changed to a PI at a later step</w:t>
      </w:r>
      <w:r w:rsidR="00E51AAE">
        <w:rPr>
          <w:rFonts w:ascii="Garamond" w:hAnsi="Garamond" w:cs="Gisha"/>
          <w:sz w:val="24"/>
          <w:szCs w:val="24"/>
        </w:rPr>
        <w:t xml:space="preserve"> by EH&amp;S</w:t>
      </w:r>
      <w:r w:rsidR="0003211D">
        <w:rPr>
          <w:rFonts w:ascii="Garamond" w:hAnsi="Garamond" w:cs="Gisha"/>
          <w:sz w:val="24"/>
          <w:szCs w:val="24"/>
        </w:rPr>
        <w:t>). C</w:t>
      </w:r>
      <w:r w:rsidRPr="008F084A">
        <w:rPr>
          <w:rFonts w:ascii="Garamond" w:hAnsi="Garamond" w:cs="Gisha"/>
          <w:sz w:val="24"/>
          <w:szCs w:val="24"/>
        </w:rPr>
        <w:t>lick “Save”.</w:t>
      </w:r>
      <w:r w:rsidR="008F084A" w:rsidRPr="008F084A">
        <w:rPr>
          <w:rFonts w:ascii="Garamond" w:hAnsi="Garamond" w:cs="Gisha"/>
          <w:sz w:val="24"/>
          <w:szCs w:val="24"/>
        </w:rPr>
        <w:t xml:space="preserve"> The employee will then show up under the “Pending Registrations” box. Once</w:t>
      </w:r>
      <w:r w:rsidR="008F084A">
        <w:rPr>
          <w:rFonts w:ascii="Garamond" w:hAnsi="Garamond" w:cs="Gisha"/>
          <w:sz w:val="24"/>
          <w:szCs w:val="24"/>
        </w:rPr>
        <w:t xml:space="preserve"> </w:t>
      </w:r>
      <w:r w:rsidR="008F084A" w:rsidRPr="008F084A">
        <w:rPr>
          <w:rFonts w:ascii="Garamond" w:hAnsi="Garamond" w:cs="Gisha"/>
          <w:sz w:val="24"/>
          <w:szCs w:val="24"/>
        </w:rPr>
        <w:t xml:space="preserve">reviewed by EH&amp;S, </w:t>
      </w:r>
      <w:r w:rsidR="008F084A">
        <w:rPr>
          <w:rFonts w:ascii="Garamond" w:hAnsi="Garamond" w:cs="Gisha"/>
          <w:sz w:val="24"/>
          <w:szCs w:val="24"/>
        </w:rPr>
        <w:t>the</w:t>
      </w:r>
      <w:r w:rsidR="008F084A" w:rsidRPr="008F084A">
        <w:rPr>
          <w:rFonts w:ascii="Garamond" w:hAnsi="Garamond" w:cs="Gisha"/>
          <w:sz w:val="24"/>
          <w:szCs w:val="24"/>
        </w:rPr>
        <w:t xml:space="preserve"> name will be moved from the Pending Box to the box below for</w:t>
      </w:r>
      <w:r w:rsidR="008F084A">
        <w:rPr>
          <w:rFonts w:ascii="Garamond" w:hAnsi="Garamond" w:cs="Gisha"/>
          <w:sz w:val="24"/>
          <w:szCs w:val="24"/>
        </w:rPr>
        <w:t xml:space="preserve"> A</w:t>
      </w:r>
      <w:r w:rsidR="008F084A" w:rsidRPr="008F084A">
        <w:rPr>
          <w:rFonts w:ascii="Garamond" w:hAnsi="Garamond" w:cs="Gisha"/>
          <w:sz w:val="24"/>
          <w:szCs w:val="24"/>
        </w:rPr>
        <w:t xml:space="preserve">ttached </w:t>
      </w:r>
      <w:r w:rsidR="008F084A">
        <w:rPr>
          <w:rFonts w:ascii="Garamond" w:hAnsi="Garamond" w:cs="Gisha"/>
          <w:sz w:val="24"/>
          <w:szCs w:val="24"/>
        </w:rPr>
        <w:t>W</w:t>
      </w:r>
      <w:r w:rsidR="008F084A" w:rsidRPr="008F084A">
        <w:rPr>
          <w:rFonts w:ascii="Garamond" w:hAnsi="Garamond" w:cs="Gisha"/>
          <w:sz w:val="24"/>
          <w:szCs w:val="24"/>
        </w:rPr>
        <w:t>orkers.</w:t>
      </w:r>
    </w:p>
    <w:p w14:paraId="19BAFD8E" w14:textId="039FA79B" w:rsidR="00136D21" w:rsidRPr="00136D21" w:rsidRDefault="00111AED" w:rsidP="00136D21">
      <w:pPr>
        <w:pStyle w:val="ListParagraph"/>
        <w:numPr>
          <w:ilvl w:val="1"/>
          <w:numId w:val="13"/>
        </w:numPr>
        <w:spacing w:after="0" w:line="240" w:lineRule="auto"/>
        <w:rPr>
          <w:rFonts w:ascii="Garamond" w:hAnsi="Garamond" w:cs="Gisha"/>
          <w:sz w:val="24"/>
          <w:szCs w:val="24"/>
          <w:u w:val="single"/>
        </w:rPr>
      </w:pPr>
      <w:r>
        <w:rPr>
          <w:rFonts w:ascii="Garamond" w:hAnsi="Garamond" w:cs="Gisha"/>
          <w:sz w:val="24"/>
          <w:szCs w:val="24"/>
          <w:u w:val="single"/>
        </w:rPr>
        <w:lastRenderedPageBreak/>
        <w:t>Review training records and requirements:</w:t>
      </w:r>
      <w:r w:rsidRPr="00111AED">
        <w:rPr>
          <w:rFonts w:ascii="Garamond" w:hAnsi="Garamond" w:cs="Gisha"/>
          <w:sz w:val="24"/>
          <w:szCs w:val="24"/>
        </w:rPr>
        <w:t xml:space="preserve"> </w:t>
      </w:r>
      <w:r w:rsidR="005665E7">
        <w:rPr>
          <w:rFonts w:ascii="Garamond" w:hAnsi="Garamond" w:cs="Gisha"/>
          <w:sz w:val="24"/>
          <w:szCs w:val="24"/>
        </w:rPr>
        <w:t xml:space="preserve">select the </w:t>
      </w:r>
      <w:r w:rsidR="005665E7" w:rsidRPr="005665E7">
        <w:rPr>
          <w:rFonts w:ascii="Garamond" w:hAnsi="Garamond" w:cs="Gisha"/>
          <w:sz w:val="24"/>
          <w:szCs w:val="24"/>
        </w:rPr>
        <w:t>“</w:t>
      </w:r>
      <w:r w:rsidR="005665E7" w:rsidRPr="00E543D1">
        <w:rPr>
          <w:rFonts w:ascii="Garamond" w:hAnsi="Garamond" w:cs="Gisha"/>
          <w:b/>
          <w:bCs/>
          <w:i/>
          <w:iCs/>
          <w:sz w:val="24"/>
          <w:szCs w:val="24"/>
        </w:rPr>
        <w:t>Training Records</w:t>
      </w:r>
      <w:r w:rsidR="005665E7" w:rsidRPr="005665E7">
        <w:rPr>
          <w:rFonts w:ascii="Garamond" w:hAnsi="Garamond" w:cs="Gisha"/>
          <w:sz w:val="24"/>
          <w:szCs w:val="24"/>
        </w:rPr>
        <w:t>” icon.</w:t>
      </w:r>
      <w:r w:rsidR="00E543D1">
        <w:rPr>
          <w:rFonts w:ascii="Garamond" w:hAnsi="Garamond" w:cs="Gisha"/>
          <w:sz w:val="24"/>
          <w:szCs w:val="24"/>
        </w:rPr>
        <w:t xml:space="preserve"> All employees attached to the PI permit will show up on the left side of the screen. </w:t>
      </w:r>
    </w:p>
    <w:p w14:paraId="7FD2CDAE" w14:textId="310EAA7F" w:rsidR="00DA2E80" w:rsidRPr="00E543D1" w:rsidRDefault="00E543D1" w:rsidP="00DA2E80">
      <w:pPr>
        <w:pStyle w:val="ListParagraph"/>
        <w:numPr>
          <w:ilvl w:val="1"/>
          <w:numId w:val="13"/>
        </w:numPr>
        <w:spacing w:after="0" w:line="240" w:lineRule="auto"/>
        <w:rPr>
          <w:rFonts w:ascii="Garamond" w:hAnsi="Garamond" w:cs="Gisha"/>
          <w:sz w:val="24"/>
          <w:szCs w:val="24"/>
        </w:rPr>
      </w:pPr>
      <w:r w:rsidRPr="00E543D1">
        <w:rPr>
          <w:rFonts w:ascii="Garamond" w:hAnsi="Garamond" w:cs="Gisha"/>
          <w:sz w:val="24"/>
          <w:szCs w:val="24"/>
        </w:rPr>
        <w:t>Click to</w:t>
      </w:r>
      <w:r w:rsidR="00136D21" w:rsidRPr="00E543D1">
        <w:rPr>
          <w:rFonts w:ascii="Garamond" w:hAnsi="Garamond" w:cs="Gisha"/>
          <w:sz w:val="24"/>
          <w:szCs w:val="24"/>
        </w:rPr>
        <w:t xml:space="preserve"> </w:t>
      </w:r>
      <w:r w:rsidRPr="00E543D1">
        <w:rPr>
          <w:rFonts w:ascii="Garamond" w:hAnsi="Garamond" w:cs="Gisha"/>
          <w:sz w:val="24"/>
          <w:szCs w:val="24"/>
        </w:rPr>
        <w:t>h</w:t>
      </w:r>
      <w:r w:rsidR="00136D21" w:rsidRPr="00E543D1">
        <w:rPr>
          <w:rFonts w:ascii="Garamond" w:hAnsi="Garamond" w:cs="Gisha"/>
          <w:sz w:val="24"/>
          <w:szCs w:val="24"/>
        </w:rPr>
        <w:t xml:space="preserve">ighlight </w:t>
      </w:r>
      <w:r w:rsidRPr="00E543D1">
        <w:rPr>
          <w:rFonts w:ascii="Garamond" w:hAnsi="Garamond" w:cs="Gisha"/>
          <w:sz w:val="24"/>
          <w:szCs w:val="24"/>
        </w:rPr>
        <w:t xml:space="preserve">each </w:t>
      </w:r>
      <w:r w:rsidR="00136D21" w:rsidRPr="00E543D1">
        <w:rPr>
          <w:rFonts w:ascii="Garamond" w:hAnsi="Garamond" w:cs="Gisha"/>
          <w:sz w:val="24"/>
          <w:szCs w:val="24"/>
        </w:rPr>
        <w:t xml:space="preserve">employee </w:t>
      </w:r>
      <w:r w:rsidRPr="00E543D1">
        <w:rPr>
          <w:rFonts w:ascii="Garamond" w:hAnsi="Garamond" w:cs="Gisha"/>
          <w:sz w:val="24"/>
          <w:szCs w:val="24"/>
        </w:rPr>
        <w:t xml:space="preserve">individually to view their </w:t>
      </w:r>
      <w:r w:rsidR="00136D21" w:rsidRPr="00E543D1">
        <w:rPr>
          <w:rFonts w:ascii="Garamond" w:hAnsi="Garamond" w:cs="Gisha"/>
          <w:sz w:val="24"/>
          <w:szCs w:val="24"/>
        </w:rPr>
        <w:t xml:space="preserve">records. The top box on the right </w:t>
      </w:r>
      <w:r w:rsidR="001756BC" w:rsidRPr="00E543D1">
        <w:rPr>
          <w:rFonts w:ascii="Garamond" w:hAnsi="Garamond" w:cs="Gisha"/>
          <w:sz w:val="24"/>
          <w:szCs w:val="24"/>
        </w:rPr>
        <w:t>show</w:t>
      </w:r>
      <w:r>
        <w:rPr>
          <w:rFonts w:ascii="Garamond" w:hAnsi="Garamond" w:cs="Gisha"/>
          <w:sz w:val="24"/>
          <w:szCs w:val="24"/>
        </w:rPr>
        <w:t xml:space="preserve">s </w:t>
      </w:r>
      <w:r w:rsidR="00136D21" w:rsidRPr="00E543D1">
        <w:rPr>
          <w:rFonts w:ascii="Garamond" w:hAnsi="Garamond" w:cs="Gisha"/>
          <w:sz w:val="24"/>
          <w:szCs w:val="24"/>
        </w:rPr>
        <w:t xml:space="preserve"> requirements for the employee</w:t>
      </w:r>
      <w:r>
        <w:rPr>
          <w:rFonts w:ascii="Garamond" w:hAnsi="Garamond" w:cs="Gisha"/>
          <w:sz w:val="24"/>
          <w:szCs w:val="24"/>
        </w:rPr>
        <w:t xml:space="preserve"> as well as fulfillment status</w:t>
      </w:r>
      <w:r w:rsidR="00136D21" w:rsidRPr="00E543D1">
        <w:rPr>
          <w:rFonts w:ascii="Garamond" w:hAnsi="Garamond" w:cs="Gisha"/>
          <w:sz w:val="24"/>
          <w:szCs w:val="24"/>
        </w:rPr>
        <w:t xml:space="preserve">. It also shows </w:t>
      </w:r>
      <w:r>
        <w:rPr>
          <w:rFonts w:ascii="Garamond" w:hAnsi="Garamond" w:cs="Gisha"/>
          <w:sz w:val="24"/>
          <w:szCs w:val="24"/>
        </w:rPr>
        <w:t>t</w:t>
      </w:r>
      <w:r w:rsidR="00136D21" w:rsidRPr="00E543D1">
        <w:rPr>
          <w:rFonts w:ascii="Garamond" w:hAnsi="Garamond" w:cs="Gisha"/>
          <w:sz w:val="24"/>
          <w:szCs w:val="24"/>
        </w:rPr>
        <w:t xml:space="preserve">raining </w:t>
      </w:r>
      <w:r>
        <w:rPr>
          <w:rFonts w:ascii="Garamond" w:hAnsi="Garamond" w:cs="Gisha"/>
          <w:sz w:val="24"/>
          <w:szCs w:val="24"/>
        </w:rPr>
        <w:t xml:space="preserve">type and </w:t>
      </w:r>
      <w:r w:rsidR="00136D21" w:rsidRPr="00E543D1">
        <w:rPr>
          <w:rFonts w:ascii="Garamond" w:hAnsi="Garamond" w:cs="Gisha"/>
          <w:sz w:val="24"/>
          <w:szCs w:val="24"/>
        </w:rPr>
        <w:t>due</w:t>
      </w:r>
      <w:r>
        <w:rPr>
          <w:rFonts w:ascii="Garamond" w:hAnsi="Garamond" w:cs="Gisha"/>
          <w:sz w:val="24"/>
          <w:szCs w:val="24"/>
        </w:rPr>
        <w:t xml:space="preserve"> dates</w:t>
      </w:r>
      <w:r w:rsidR="00136D21" w:rsidRPr="00E543D1">
        <w:rPr>
          <w:rFonts w:ascii="Garamond" w:hAnsi="Garamond" w:cs="Gisha"/>
          <w:sz w:val="24"/>
          <w:szCs w:val="24"/>
        </w:rPr>
        <w:t xml:space="preserve"> and how frequent the course is required.</w:t>
      </w:r>
      <w:r w:rsidR="00DA2E80" w:rsidRPr="00E543D1">
        <w:rPr>
          <w:rFonts w:ascii="Garamond" w:hAnsi="Garamond" w:cs="Gisha"/>
          <w:sz w:val="24"/>
          <w:szCs w:val="24"/>
        </w:rPr>
        <w:t xml:space="preserve"> </w:t>
      </w:r>
    </w:p>
    <w:p w14:paraId="3263AEE8" w14:textId="716735D8" w:rsidR="00332741" w:rsidRDefault="00DA2E80" w:rsidP="00332741">
      <w:pPr>
        <w:pStyle w:val="ListParagraph"/>
        <w:numPr>
          <w:ilvl w:val="1"/>
          <w:numId w:val="13"/>
        </w:numPr>
        <w:spacing w:after="0" w:line="240" w:lineRule="auto"/>
        <w:rPr>
          <w:rFonts w:ascii="Garamond" w:hAnsi="Garamond" w:cs="Gisha"/>
          <w:sz w:val="24"/>
          <w:szCs w:val="24"/>
        </w:rPr>
      </w:pPr>
      <w:r w:rsidRPr="00DA2E80">
        <w:rPr>
          <w:rFonts w:ascii="Garamond" w:hAnsi="Garamond" w:cs="Gisha"/>
          <w:sz w:val="24"/>
          <w:szCs w:val="24"/>
        </w:rPr>
        <w:t>To print or view an overview of records and training due for all of your employees, click on the “Training Reports” drop down menu at the top left of the page. Use the first report, “Training Due by P.I. group.” Be sure pop-up</w:t>
      </w:r>
      <w:r w:rsidR="00217215">
        <w:rPr>
          <w:rFonts w:ascii="Garamond" w:hAnsi="Garamond" w:cs="Gisha"/>
          <w:sz w:val="24"/>
          <w:szCs w:val="24"/>
        </w:rPr>
        <w:t xml:space="preserve"> blocker</w:t>
      </w:r>
      <w:r w:rsidRPr="00DA2E80">
        <w:rPr>
          <w:rFonts w:ascii="Garamond" w:hAnsi="Garamond" w:cs="Gisha"/>
          <w:sz w:val="24"/>
          <w:szCs w:val="24"/>
        </w:rPr>
        <w:t xml:space="preserve">s </w:t>
      </w:r>
      <w:r w:rsidR="00217215">
        <w:rPr>
          <w:rFonts w:ascii="Garamond" w:hAnsi="Garamond" w:cs="Gisha"/>
          <w:sz w:val="24"/>
          <w:szCs w:val="24"/>
        </w:rPr>
        <w:t>don’t prevent th</w:t>
      </w:r>
      <w:r w:rsidRPr="00DA2E80">
        <w:rPr>
          <w:rFonts w:ascii="Garamond" w:hAnsi="Garamond" w:cs="Gisha"/>
          <w:sz w:val="24"/>
          <w:szCs w:val="24"/>
        </w:rPr>
        <w:t xml:space="preserve">e pdf report </w:t>
      </w:r>
      <w:r w:rsidR="00217215">
        <w:rPr>
          <w:rFonts w:ascii="Garamond" w:hAnsi="Garamond" w:cs="Gisha"/>
          <w:sz w:val="24"/>
          <w:szCs w:val="24"/>
        </w:rPr>
        <w:t xml:space="preserve">from </w:t>
      </w:r>
      <w:r w:rsidRPr="00DA2E80">
        <w:rPr>
          <w:rFonts w:ascii="Garamond" w:hAnsi="Garamond" w:cs="Gisha"/>
          <w:sz w:val="24"/>
          <w:szCs w:val="24"/>
        </w:rPr>
        <w:t>load</w:t>
      </w:r>
      <w:r w:rsidR="00217215">
        <w:rPr>
          <w:rFonts w:ascii="Garamond" w:hAnsi="Garamond" w:cs="Gisha"/>
          <w:sz w:val="24"/>
          <w:szCs w:val="24"/>
        </w:rPr>
        <w:t>ing</w:t>
      </w:r>
      <w:r w:rsidRPr="00DA2E80">
        <w:rPr>
          <w:rFonts w:ascii="Garamond" w:hAnsi="Garamond" w:cs="Gisha"/>
          <w:sz w:val="24"/>
          <w:szCs w:val="24"/>
        </w:rPr>
        <w:t>.</w:t>
      </w:r>
    </w:p>
    <w:p w14:paraId="728EB36B" w14:textId="1FAEF0D6" w:rsidR="009F5AE7" w:rsidRPr="009F5AE7" w:rsidRDefault="009F5AE7" w:rsidP="009F5AE7">
      <w:pPr>
        <w:spacing w:after="0" w:line="240" w:lineRule="auto"/>
        <w:rPr>
          <w:rFonts w:ascii="Garamond" w:hAnsi="Garamond" w:cs="Gisha"/>
          <w:b/>
          <w:bCs/>
          <w:sz w:val="24"/>
          <w:szCs w:val="24"/>
        </w:rPr>
      </w:pPr>
    </w:p>
    <w:p w14:paraId="0C62F458" w14:textId="311898DC" w:rsidR="0023592E" w:rsidRDefault="00762F17" w:rsidP="00D57146">
      <w:pPr>
        <w:pStyle w:val="ListParagraph"/>
        <w:numPr>
          <w:ilvl w:val="0"/>
          <w:numId w:val="13"/>
        </w:numPr>
        <w:spacing w:after="0" w:line="240" w:lineRule="auto"/>
        <w:rPr>
          <w:rFonts w:ascii="Garamond" w:hAnsi="Garamond" w:cs="Gisha"/>
          <w:b/>
          <w:bCs/>
          <w:sz w:val="24"/>
          <w:szCs w:val="24"/>
        </w:rPr>
      </w:pPr>
      <w:r>
        <w:rPr>
          <w:rFonts w:ascii="Garamond" w:hAnsi="Garamond" w:cs="Gisha"/>
          <w:b/>
          <w:bCs/>
          <w:sz w:val="24"/>
          <w:szCs w:val="24"/>
        </w:rPr>
        <w:t xml:space="preserve"> </w:t>
      </w:r>
      <w:r w:rsidR="00D57146">
        <w:rPr>
          <w:rFonts w:ascii="Garamond" w:hAnsi="Garamond" w:cs="Gisha"/>
          <w:b/>
          <w:bCs/>
          <w:sz w:val="24"/>
          <w:szCs w:val="24"/>
        </w:rPr>
        <w:t xml:space="preserve">     </w:t>
      </w:r>
      <w:r w:rsidR="0023592E">
        <w:rPr>
          <w:rFonts w:ascii="Garamond" w:hAnsi="Garamond" w:cs="Gisha"/>
          <w:b/>
          <w:bCs/>
          <w:sz w:val="24"/>
          <w:szCs w:val="24"/>
        </w:rPr>
        <w:t>New Lab Registration</w:t>
      </w:r>
    </w:p>
    <w:p w14:paraId="17AD0186" w14:textId="77777777" w:rsidR="0023592E" w:rsidRDefault="0023592E" w:rsidP="0023592E">
      <w:pPr>
        <w:pStyle w:val="ListParagraph"/>
        <w:spacing w:after="0" w:line="240" w:lineRule="auto"/>
        <w:ind w:left="360"/>
        <w:rPr>
          <w:rFonts w:ascii="Garamond" w:hAnsi="Garamond" w:cs="Gisha"/>
          <w:b/>
          <w:bCs/>
          <w:sz w:val="24"/>
          <w:szCs w:val="24"/>
        </w:rPr>
      </w:pPr>
    </w:p>
    <w:p w14:paraId="008AE376" w14:textId="5873D220" w:rsidR="0023592E" w:rsidRDefault="00E85BF9" w:rsidP="0023592E">
      <w:pPr>
        <w:pStyle w:val="ListParagraph"/>
        <w:numPr>
          <w:ilvl w:val="1"/>
          <w:numId w:val="13"/>
        </w:numPr>
        <w:spacing w:after="0" w:line="240" w:lineRule="auto"/>
        <w:rPr>
          <w:rFonts w:ascii="Garamond" w:hAnsi="Garamond" w:cs="Gisha"/>
          <w:sz w:val="24"/>
          <w:szCs w:val="24"/>
        </w:rPr>
      </w:pPr>
      <w:r w:rsidRPr="00E85BF9">
        <w:rPr>
          <w:rFonts w:ascii="Garamond" w:hAnsi="Garamond" w:cs="Gisha"/>
          <w:sz w:val="24"/>
          <w:szCs w:val="24"/>
          <w:u w:val="single"/>
        </w:rPr>
        <w:t>Set up room/attach to PI</w:t>
      </w:r>
      <w:r>
        <w:rPr>
          <w:rFonts w:ascii="Garamond" w:hAnsi="Garamond" w:cs="Gisha"/>
          <w:sz w:val="24"/>
          <w:szCs w:val="24"/>
        </w:rPr>
        <w:t xml:space="preserve">: </w:t>
      </w:r>
      <w:r w:rsidR="00005235">
        <w:rPr>
          <w:rFonts w:ascii="Garamond" w:hAnsi="Garamond" w:cs="Gisha"/>
          <w:sz w:val="24"/>
          <w:szCs w:val="24"/>
        </w:rPr>
        <w:t xml:space="preserve">click the </w:t>
      </w:r>
      <w:r w:rsidR="00005235">
        <w:rPr>
          <w:rFonts w:ascii="Garamond" w:hAnsi="Garamond" w:cs="Gisha"/>
          <w:b/>
          <w:bCs/>
          <w:i/>
          <w:iCs/>
          <w:sz w:val="24"/>
          <w:szCs w:val="24"/>
        </w:rPr>
        <w:t>Lab Registration</w:t>
      </w:r>
      <w:r w:rsidR="00005235">
        <w:rPr>
          <w:rFonts w:ascii="Garamond" w:hAnsi="Garamond" w:cs="Gisha"/>
          <w:sz w:val="24"/>
          <w:szCs w:val="24"/>
        </w:rPr>
        <w:t xml:space="preserve"> icon on the home screen.</w:t>
      </w:r>
    </w:p>
    <w:p w14:paraId="64B09051" w14:textId="649D6AC9" w:rsidR="00005235" w:rsidRDefault="00005235" w:rsidP="00005235">
      <w:pPr>
        <w:pStyle w:val="ListParagraph"/>
        <w:spacing w:after="0" w:line="240" w:lineRule="auto"/>
        <w:rPr>
          <w:rFonts w:ascii="Garamond" w:hAnsi="Garamond" w:cs="Gisha"/>
          <w:sz w:val="24"/>
          <w:szCs w:val="24"/>
          <w:u w:val="single"/>
        </w:rPr>
      </w:pPr>
    </w:p>
    <w:p w14:paraId="0616886D" w14:textId="16CBBF7E" w:rsidR="00005235" w:rsidRDefault="00005235" w:rsidP="00005235">
      <w:pPr>
        <w:pStyle w:val="ListParagraph"/>
        <w:spacing w:after="0" w:line="240" w:lineRule="auto"/>
        <w:rPr>
          <w:rFonts w:ascii="Garamond" w:hAnsi="Garamond" w:cs="Gisha"/>
          <w:sz w:val="24"/>
          <w:szCs w:val="24"/>
        </w:rPr>
      </w:pPr>
      <w:r>
        <w:rPr>
          <w:rFonts w:ascii="Garamond" w:hAnsi="Garamond" w:cs="Gisha"/>
          <w:noProof/>
          <w:sz w:val="24"/>
          <w:szCs w:val="24"/>
        </w:rPr>
        <w:drawing>
          <wp:inline distT="0" distB="0" distL="0" distR="0" wp14:anchorId="5B11953C" wp14:editId="31D408F4">
            <wp:extent cx="5005705" cy="2418937"/>
            <wp:effectExtent l="0" t="0" r="444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5680" cy="2423757"/>
                    </a:xfrm>
                    <a:prstGeom prst="rect">
                      <a:avLst/>
                    </a:prstGeom>
                    <a:noFill/>
                  </pic:spPr>
                </pic:pic>
              </a:graphicData>
            </a:graphic>
          </wp:inline>
        </w:drawing>
      </w:r>
    </w:p>
    <w:p w14:paraId="7C2A10FD" w14:textId="77777777" w:rsidR="00005235" w:rsidRDefault="00005235" w:rsidP="00005235">
      <w:pPr>
        <w:pStyle w:val="ListParagraph"/>
        <w:spacing w:after="0" w:line="240" w:lineRule="auto"/>
        <w:rPr>
          <w:rFonts w:ascii="Garamond" w:hAnsi="Garamond" w:cs="Gisha"/>
          <w:sz w:val="24"/>
          <w:szCs w:val="24"/>
        </w:rPr>
      </w:pPr>
    </w:p>
    <w:p w14:paraId="524E70DC" w14:textId="3953D114" w:rsidR="00005235" w:rsidRDefault="00005235" w:rsidP="0023592E">
      <w:pPr>
        <w:pStyle w:val="ListParagraph"/>
        <w:numPr>
          <w:ilvl w:val="1"/>
          <w:numId w:val="13"/>
        </w:numPr>
        <w:spacing w:after="0" w:line="240" w:lineRule="auto"/>
        <w:rPr>
          <w:rFonts w:ascii="Garamond" w:hAnsi="Garamond" w:cs="Gisha"/>
          <w:sz w:val="24"/>
          <w:szCs w:val="24"/>
        </w:rPr>
      </w:pPr>
      <w:r>
        <w:rPr>
          <w:rFonts w:ascii="Garamond" w:hAnsi="Garamond" w:cs="Gisha"/>
          <w:sz w:val="24"/>
          <w:szCs w:val="24"/>
        </w:rPr>
        <w:t xml:space="preserve">Ensure the correct PI name is populated in the </w:t>
      </w:r>
      <w:r>
        <w:rPr>
          <w:rFonts w:ascii="Garamond" w:hAnsi="Garamond" w:cs="Gisha"/>
          <w:i/>
          <w:iCs/>
          <w:sz w:val="24"/>
          <w:szCs w:val="24"/>
        </w:rPr>
        <w:t xml:space="preserve">Researcher </w:t>
      </w:r>
      <w:r w:rsidRPr="00005235">
        <w:rPr>
          <w:rFonts w:ascii="Garamond" w:hAnsi="Garamond" w:cs="Gisha"/>
          <w:sz w:val="24"/>
          <w:szCs w:val="24"/>
        </w:rPr>
        <w:t xml:space="preserve">field at the top-left. </w:t>
      </w:r>
      <w:r>
        <w:rPr>
          <w:rFonts w:ascii="Garamond" w:hAnsi="Garamond" w:cs="Gisha"/>
          <w:sz w:val="24"/>
          <w:szCs w:val="24"/>
        </w:rPr>
        <w:t>A list of lab locations attached to the PI/permit will be listed below. To remove one, simply click the red “Request Removal” button, and confirm when prompted to do so. EH&amp;S will receive a notification of this request and complete or deny the change for it to take effect.</w:t>
      </w:r>
    </w:p>
    <w:p w14:paraId="5F88BB9D" w14:textId="1B925D97" w:rsidR="00005235" w:rsidRDefault="00005235" w:rsidP="00005235">
      <w:pPr>
        <w:pStyle w:val="ListParagraph"/>
        <w:spacing w:after="0" w:line="240" w:lineRule="auto"/>
        <w:rPr>
          <w:rFonts w:ascii="Garamond" w:hAnsi="Garamond" w:cs="Gisha"/>
          <w:sz w:val="24"/>
          <w:szCs w:val="24"/>
        </w:rPr>
      </w:pPr>
    </w:p>
    <w:p w14:paraId="591D1E61" w14:textId="607E4791" w:rsidR="00005235" w:rsidRDefault="00005235" w:rsidP="00005235">
      <w:pPr>
        <w:pStyle w:val="ListParagraph"/>
        <w:spacing w:after="0" w:line="240" w:lineRule="auto"/>
        <w:rPr>
          <w:rFonts w:ascii="Garamond" w:hAnsi="Garamond" w:cs="Gisha"/>
          <w:sz w:val="24"/>
          <w:szCs w:val="24"/>
        </w:rPr>
      </w:pPr>
      <w:r>
        <w:rPr>
          <w:rFonts w:ascii="Garamond" w:hAnsi="Garamond" w:cs="Gisha"/>
          <w:noProof/>
          <w:sz w:val="24"/>
          <w:szCs w:val="24"/>
        </w:rPr>
        <w:drawing>
          <wp:inline distT="0" distB="0" distL="0" distR="0" wp14:anchorId="565234A4" wp14:editId="4F7BEEA0">
            <wp:extent cx="5640057" cy="176196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5831" cy="1776264"/>
                    </a:xfrm>
                    <a:prstGeom prst="rect">
                      <a:avLst/>
                    </a:prstGeom>
                    <a:noFill/>
                  </pic:spPr>
                </pic:pic>
              </a:graphicData>
            </a:graphic>
          </wp:inline>
        </w:drawing>
      </w:r>
    </w:p>
    <w:p w14:paraId="678C5E8A" w14:textId="77777777" w:rsidR="00005235" w:rsidRDefault="00005235" w:rsidP="00005235">
      <w:pPr>
        <w:pStyle w:val="ListParagraph"/>
        <w:spacing w:after="0" w:line="240" w:lineRule="auto"/>
        <w:rPr>
          <w:rFonts w:ascii="Garamond" w:hAnsi="Garamond" w:cs="Gisha"/>
          <w:sz w:val="24"/>
          <w:szCs w:val="24"/>
        </w:rPr>
      </w:pPr>
    </w:p>
    <w:p w14:paraId="16FB9EFF" w14:textId="07FD06D1" w:rsidR="00005235" w:rsidRDefault="00005235" w:rsidP="0023592E">
      <w:pPr>
        <w:pStyle w:val="ListParagraph"/>
        <w:numPr>
          <w:ilvl w:val="1"/>
          <w:numId w:val="13"/>
        </w:numPr>
        <w:spacing w:after="0" w:line="240" w:lineRule="auto"/>
        <w:rPr>
          <w:rFonts w:ascii="Garamond" w:hAnsi="Garamond" w:cs="Gisha"/>
          <w:sz w:val="24"/>
          <w:szCs w:val="24"/>
        </w:rPr>
      </w:pPr>
      <w:r w:rsidRPr="00217215">
        <w:rPr>
          <w:rFonts w:ascii="Garamond" w:hAnsi="Garamond" w:cs="Gisha"/>
          <w:sz w:val="24"/>
          <w:szCs w:val="24"/>
          <w:u w:val="single"/>
        </w:rPr>
        <w:t>Add a new location</w:t>
      </w:r>
      <w:r>
        <w:rPr>
          <w:rFonts w:ascii="Garamond" w:hAnsi="Garamond" w:cs="Gisha"/>
          <w:sz w:val="24"/>
          <w:szCs w:val="24"/>
        </w:rPr>
        <w:t>:</w:t>
      </w:r>
      <w:r w:rsidR="00217215">
        <w:rPr>
          <w:rFonts w:ascii="Garamond" w:hAnsi="Garamond" w:cs="Gisha"/>
          <w:sz w:val="24"/>
          <w:szCs w:val="24"/>
        </w:rPr>
        <w:t xml:space="preserve"> search for a </w:t>
      </w:r>
      <w:r w:rsidR="00217215" w:rsidRPr="00DC5502">
        <w:rPr>
          <w:rFonts w:ascii="Garamond" w:hAnsi="Garamond" w:cs="Gisha"/>
          <w:i/>
          <w:iCs/>
          <w:sz w:val="24"/>
          <w:szCs w:val="24"/>
        </w:rPr>
        <w:t>building</w:t>
      </w:r>
      <w:r w:rsidR="00217215">
        <w:rPr>
          <w:rFonts w:ascii="Garamond" w:hAnsi="Garamond" w:cs="Gisha"/>
          <w:sz w:val="24"/>
          <w:szCs w:val="24"/>
        </w:rPr>
        <w:t xml:space="preserve"> in the drop-down and then the corresponding </w:t>
      </w:r>
      <w:r w:rsidR="00217215" w:rsidRPr="00DC5502">
        <w:rPr>
          <w:rFonts w:ascii="Garamond" w:hAnsi="Garamond" w:cs="Gisha"/>
          <w:i/>
          <w:iCs/>
          <w:sz w:val="24"/>
          <w:szCs w:val="24"/>
        </w:rPr>
        <w:t>lab room</w:t>
      </w:r>
      <w:r w:rsidR="00217215">
        <w:rPr>
          <w:rFonts w:ascii="Garamond" w:hAnsi="Garamond" w:cs="Gisha"/>
          <w:sz w:val="24"/>
          <w:szCs w:val="24"/>
        </w:rPr>
        <w:t xml:space="preserve"> in the subsequent drop-down.</w:t>
      </w:r>
    </w:p>
    <w:p w14:paraId="10FB22C5" w14:textId="46F90C06" w:rsidR="00DC5502" w:rsidRDefault="00DC5502" w:rsidP="0023592E">
      <w:pPr>
        <w:pStyle w:val="ListParagraph"/>
        <w:numPr>
          <w:ilvl w:val="1"/>
          <w:numId w:val="13"/>
        </w:numPr>
        <w:spacing w:after="0" w:line="240" w:lineRule="auto"/>
        <w:rPr>
          <w:rFonts w:ascii="Garamond" w:hAnsi="Garamond" w:cs="Gisha"/>
          <w:sz w:val="24"/>
          <w:szCs w:val="24"/>
        </w:rPr>
      </w:pPr>
      <w:r w:rsidRPr="00DC5502">
        <w:rPr>
          <w:rFonts w:ascii="Garamond" w:hAnsi="Garamond" w:cs="Gisha"/>
          <w:sz w:val="24"/>
          <w:szCs w:val="24"/>
        </w:rPr>
        <w:t>Click the green “</w:t>
      </w:r>
      <w:r w:rsidRPr="00DC5502">
        <w:rPr>
          <w:rFonts w:ascii="Garamond" w:hAnsi="Garamond" w:cs="Gisha"/>
          <w:b/>
          <w:bCs/>
          <w:i/>
          <w:iCs/>
          <w:sz w:val="24"/>
          <w:szCs w:val="24"/>
        </w:rPr>
        <w:t>Request link</w:t>
      </w:r>
      <w:r w:rsidRPr="00DC5502">
        <w:rPr>
          <w:rFonts w:ascii="Garamond" w:hAnsi="Garamond" w:cs="Gisha"/>
          <w:i/>
          <w:iCs/>
          <w:sz w:val="24"/>
          <w:szCs w:val="24"/>
        </w:rPr>
        <w:t xml:space="preserve">” </w:t>
      </w:r>
      <w:r w:rsidRPr="00DC5502">
        <w:rPr>
          <w:rFonts w:ascii="Garamond" w:hAnsi="Garamond" w:cs="Gisha"/>
          <w:sz w:val="24"/>
          <w:szCs w:val="24"/>
        </w:rPr>
        <w:t>button.</w:t>
      </w:r>
      <w:r w:rsidRPr="00DC5502">
        <w:rPr>
          <w:rFonts w:ascii="Garamond" w:hAnsi="Garamond" w:cs="Gisha"/>
          <w:b/>
          <w:bCs/>
          <w:sz w:val="24"/>
          <w:szCs w:val="24"/>
        </w:rPr>
        <w:t xml:space="preserve"> </w:t>
      </w:r>
      <w:r w:rsidRPr="00DC5502">
        <w:rPr>
          <w:rFonts w:ascii="Garamond" w:hAnsi="Garamond" w:cs="Gisha"/>
          <w:sz w:val="24"/>
          <w:szCs w:val="24"/>
        </w:rPr>
        <w:t xml:space="preserve">A notification will be sent to EH&amp;S, who will complete or deny the request. </w:t>
      </w:r>
    </w:p>
    <w:p w14:paraId="5B4F1A25" w14:textId="04AAE0BA" w:rsidR="00E05270" w:rsidRDefault="00E05270" w:rsidP="00E05270">
      <w:pPr>
        <w:pStyle w:val="ListParagraph"/>
        <w:spacing w:after="0" w:line="240" w:lineRule="auto"/>
        <w:rPr>
          <w:rFonts w:ascii="Garamond" w:hAnsi="Garamond" w:cs="Gisha"/>
          <w:sz w:val="24"/>
          <w:szCs w:val="24"/>
        </w:rPr>
      </w:pPr>
    </w:p>
    <w:p w14:paraId="2A7BE689" w14:textId="5A97C1A6" w:rsidR="00E05270" w:rsidRPr="00DC5502" w:rsidRDefault="00E05270" w:rsidP="00E05270">
      <w:pPr>
        <w:pStyle w:val="ListParagraph"/>
        <w:spacing w:after="0" w:line="240" w:lineRule="auto"/>
        <w:rPr>
          <w:rFonts w:ascii="Garamond" w:hAnsi="Garamond" w:cs="Gisha"/>
          <w:sz w:val="24"/>
          <w:szCs w:val="24"/>
        </w:rPr>
      </w:pPr>
      <w:r>
        <w:rPr>
          <w:rFonts w:ascii="Garamond" w:hAnsi="Garamond" w:cs="Gisha"/>
          <w:noProof/>
          <w:sz w:val="24"/>
          <w:szCs w:val="24"/>
        </w:rPr>
        <w:drawing>
          <wp:inline distT="0" distB="0" distL="0" distR="0" wp14:anchorId="559B298E" wp14:editId="2F205B46">
            <wp:extent cx="5711190" cy="1484277"/>
            <wp:effectExtent l="0" t="0" r="381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293" cy="1490281"/>
                    </a:xfrm>
                    <a:prstGeom prst="rect">
                      <a:avLst/>
                    </a:prstGeom>
                    <a:noFill/>
                  </pic:spPr>
                </pic:pic>
              </a:graphicData>
            </a:graphic>
          </wp:inline>
        </w:drawing>
      </w:r>
    </w:p>
    <w:p w14:paraId="6221AE01" w14:textId="0936BB6A" w:rsidR="0023592E" w:rsidRDefault="0023592E" w:rsidP="0023592E">
      <w:pPr>
        <w:pStyle w:val="ListParagraph"/>
        <w:spacing w:after="0" w:line="240" w:lineRule="auto"/>
        <w:rPr>
          <w:rFonts w:ascii="Garamond" w:hAnsi="Garamond" w:cs="Gisha"/>
          <w:b/>
          <w:bCs/>
          <w:sz w:val="24"/>
          <w:szCs w:val="24"/>
        </w:rPr>
      </w:pPr>
    </w:p>
    <w:p w14:paraId="13C07F97" w14:textId="77777777" w:rsidR="00E51AAE" w:rsidRDefault="00E51AAE" w:rsidP="0023592E">
      <w:pPr>
        <w:pStyle w:val="ListParagraph"/>
        <w:spacing w:after="0" w:line="240" w:lineRule="auto"/>
        <w:rPr>
          <w:rFonts w:ascii="Garamond" w:hAnsi="Garamond" w:cs="Gisha"/>
          <w:b/>
          <w:bCs/>
          <w:sz w:val="24"/>
          <w:szCs w:val="24"/>
        </w:rPr>
      </w:pPr>
    </w:p>
    <w:p w14:paraId="18A0349E" w14:textId="283F13ED" w:rsidR="00D57146" w:rsidRDefault="0023592E" w:rsidP="00D57146">
      <w:pPr>
        <w:pStyle w:val="ListParagraph"/>
        <w:numPr>
          <w:ilvl w:val="0"/>
          <w:numId w:val="13"/>
        </w:numPr>
        <w:spacing w:after="0" w:line="240" w:lineRule="auto"/>
        <w:rPr>
          <w:rFonts w:ascii="Garamond" w:hAnsi="Garamond" w:cs="Gisha"/>
          <w:b/>
          <w:bCs/>
          <w:sz w:val="24"/>
          <w:szCs w:val="24"/>
        </w:rPr>
      </w:pPr>
      <w:r>
        <w:rPr>
          <w:rFonts w:ascii="Garamond" w:hAnsi="Garamond" w:cs="Gisha"/>
          <w:b/>
          <w:bCs/>
          <w:sz w:val="24"/>
          <w:szCs w:val="24"/>
        </w:rPr>
        <w:t xml:space="preserve">      </w:t>
      </w:r>
      <w:r w:rsidR="00D57146">
        <w:rPr>
          <w:rFonts w:ascii="Garamond" w:hAnsi="Garamond" w:cs="Gisha"/>
          <w:b/>
          <w:bCs/>
          <w:sz w:val="24"/>
          <w:szCs w:val="24"/>
        </w:rPr>
        <w:t>SDS Search</w:t>
      </w:r>
    </w:p>
    <w:p w14:paraId="492210E5" w14:textId="77777777" w:rsidR="00D57146" w:rsidRPr="00D57146" w:rsidRDefault="00D57146" w:rsidP="00D57146">
      <w:pPr>
        <w:pStyle w:val="ListParagraph"/>
        <w:spacing w:after="0" w:line="240" w:lineRule="auto"/>
        <w:ind w:left="360"/>
        <w:rPr>
          <w:rFonts w:ascii="Garamond" w:hAnsi="Garamond" w:cs="Gisha"/>
          <w:sz w:val="24"/>
          <w:szCs w:val="24"/>
        </w:rPr>
      </w:pPr>
    </w:p>
    <w:p w14:paraId="05D4D467" w14:textId="11400F66" w:rsidR="00D57146" w:rsidRDefault="00D57146" w:rsidP="00D57146">
      <w:pPr>
        <w:pStyle w:val="ListParagraph"/>
        <w:numPr>
          <w:ilvl w:val="1"/>
          <w:numId w:val="13"/>
        </w:numPr>
        <w:spacing w:after="0" w:line="240" w:lineRule="auto"/>
        <w:rPr>
          <w:rFonts w:ascii="Garamond" w:hAnsi="Garamond" w:cs="Gisha"/>
          <w:sz w:val="24"/>
          <w:szCs w:val="24"/>
        </w:rPr>
      </w:pPr>
      <w:r w:rsidRPr="00CD2B8B">
        <w:rPr>
          <w:rFonts w:ascii="Garamond" w:hAnsi="Garamond" w:cs="Gisha"/>
          <w:sz w:val="24"/>
          <w:szCs w:val="24"/>
        </w:rPr>
        <w:t>To</w:t>
      </w:r>
      <w:r>
        <w:rPr>
          <w:rFonts w:ascii="Garamond" w:hAnsi="Garamond" w:cs="Gisha"/>
          <w:sz w:val="24"/>
          <w:szCs w:val="24"/>
        </w:rPr>
        <w:t xml:space="preserve"> search for the SDS for a specific chemical, first click the </w:t>
      </w:r>
      <w:r w:rsidRPr="00460DB7">
        <w:rPr>
          <w:rFonts w:ascii="Garamond" w:hAnsi="Garamond" w:cs="Gisha"/>
          <w:b/>
          <w:bCs/>
          <w:sz w:val="24"/>
          <w:szCs w:val="24"/>
        </w:rPr>
        <w:t>SDS</w:t>
      </w:r>
      <w:r>
        <w:rPr>
          <w:rFonts w:ascii="Garamond" w:hAnsi="Garamond" w:cs="Gisha"/>
          <w:sz w:val="24"/>
          <w:szCs w:val="24"/>
        </w:rPr>
        <w:t xml:space="preserve"> icon on the home screen. </w:t>
      </w:r>
    </w:p>
    <w:p w14:paraId="619B71DA" w14:textId="6E938537" w:rsidR="00460DB7" w:rsidRDefault="00460DB7" w:rsidP="00460DB7">
      <w:pPr>
        <w:spacing w:after="0" w:line="240" w:lineRule="auto"/>
        <w:rPr>
          <w:rFonts w:ascii="Garamond" w:hAnsi="Garamond" w:cs="Gisha"/>
          <w:sz w:val="24"/>
          <w:szCs w:val="24"/>
        </w:rPr>
      </w:pPr>
    </w:p>
    <w:p w14:paraId="2C6A90C2" w14:textId="426A2AC8" w:rsidR="00460DB7" w:rsidRDefault="00460DB7" w:rsidP="00460DB7">
      <w:pPr>
        <w:spacing w:after="0" w:line="240" w:lineRule="auto"/>
        <w:ind w:firstLine="720"/>
        <w:rPr>
          <w:rFonts w:ascii="Garamond" w:hAnsi="Garamond" w:cs="Gisha"/>
          <w:sz w:val="24"/>
          <w:szCs w:val="24"/>
        </w:rPr>
      </w:pPr>
      <w:r>
        <w:rPr>
          <w:rFonts w:ascii="Garamond" w:hAnsi="Garamond" w:cs="Gisha"/>
          <w:noProof/>
          <w:sz w:val="24"/>
          <w:szCs w:val="24"/>
        </w:rPr>
        <w:drawing>
          <wp:inline distT="0" distB="0" distL="0" distR="0" wp14:anchorId="2C0C5B7B" wp14:editId="14A73BF3">
            <wp:extent cx="6000750" cy="245173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3817" cy="2457074"/>
                    </a:xfrm>
                    <a:prstGeom prst="rect">
                      <a:avLst/>
                    </a:prstGeom>
                    <a:noFill/>
                  </pic:spPr>
                </pic:pic>
              </a:graphicData>
            </a:graphic>
          </wp:inline>
        </w:drawing>
      </w:r>
    </w:p>
    <w:p w14:paraId="7DF809ED" w14:textId="77777777" w:rsidR="00460DB7" w:rsidRPr="00460DB7" w:rsidRDefault="00460DB7" w:rsidP="00460DB7">
      <w:pPr>
        <w:spacing w:after="0" w:line="240" w:lineRule="auto"/>
        <w:rPr>
          <w:rFonts w:ascii="Garamond" w:hAnsi="Garamond" w:cs="Gisha"/>
          <w:sz w:val="24"/>
          <w:szCs w:val="24"/>
        </w:rPr>
      </w:pPr>
    </w:p>
    <w:p w14:paraId="50E521F3" w14:textId="5CA9EFDD" w:rsidR="00D57146" w:rsidRDefault="00D57146" w:rsidP="00D57146">
      <w:pPr>
        <w:pStyle w:val="ListParagraph"/>
        <w:numPr>
          <w:ilvl w:val="1"/>
          <w:numId w:val="13"/>
        </w:numPr>
        <w:spacing w:after="0" w:line="240" w:lineRule="auto"/>
        <w:rPr>
          <w:rFonts w:ascii="Garamond" w:hAnsi="Garamond" w:cs="Gisha"/>
          <w:sz w:val="24"/>
          <w:szCs w:val="24"/>
        </w:rPr>
      </w:pPr>
      <w:r>
        <w:rPr>
          <w:rFonts w:ascii="Garamond" w:hAnsi="Garamond" w:cs="Gisha"/>
          <w:sz w:val="24"/>
          <w:szCs w:val="24"/>
        </w:rPr>
        <w:t>Select the appropriate choice in the “search” box on the left (default is to “Chemical Description/Synonyms). You may also choose CAS# or something else, but often, the default is the easiest choice here.</w:t>
      </w:r>
    </w:p>
    <w:p w14:paraId="7E63DC34" w14:textId="5803BECF" w:rsidR="00CA3D30" w:rsidRDefault="00CA3D30" w:rsidP="00CA3D30">
      <w:pPr>
        <w:pStyle w:val="ListParagraph"/>
        <w:spacing w:after="0" w:line="240" w:lineRule="auto"/>
        <w:rPr>
          <w:rFonts w:ascii="Garamond" w:hAnsi="Garamond" w:cs="Gisha"/>
          <w:sz w:val="24"/>
          <w:szCs w:val="24"/>
        </w:rPr>
      </w:pPr>
    </w:p>
    <w:p w14:paraId="22BBF839" w14:textId="202E6133" w:rsidR="00CA3D30" w:rsidRDefault="00CA3D30" w:rsidP="00CA3D30">
      <w:pPr>
        <w:pStyle w:val="ListParagraph"/>
        <w:spacing w:after="0" w:line="240" w:lineRule="auto"/>
        <w:rPr>
          <w:rFonts w:ascii="Garamond" w:hAnsi="Garamond" w:cs="Gisha"/>
          <w:sz w:val="24"/>
          <w:szCs w:val="24"/>
        </w:rPr>
      </w:pPr>
      <w:r>
        <w:rPr>
          <w:rFonts w:ascii="Garamond" w:hAnsi="Garamond" w:cs="Gisha"/>
          <w:noProof/>
          <w:sz w:val="24"/>
          <w:szCs w:val="24"/>
        </w:rPr>
        <w:drawing>
          <wp:inline distT="0" distB="0" distL="0" distR="0" wp14:anchorId="2E53A7BD" wp14:editId="5A56B8B4">
            <wp:extent cx="6103620" cy="223595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1667" cy="2249895"/>
                    </a:xfrm>
                    <a:prstGeom prst="rect">
                      <a:avLst/>
                    </a:prstGeom>
                    <a:noFill/>
                  </pic:spPr>
                </pic:pic>
              </a:graphicData>
            </a:graphic>
          </wp:inline>
        </w:drawing>
      </w:r>
    </w:p>
    <w:p w14:paraId="5FBC3D9A" w14:textId="135A9ECF" w:rsidR="00D57146" w:rsidRPr="00E51AAE" w:rsidRDefault="00D57146" w:rsidP="00D57146">
      <w:pPr>
        <w:pStyle w:val="ListParagraph"/>
        <w:numPr>
          <w:ilvl w:val="1"/>
          <w:numId w:val="13"/>
        </w:numPr>
        <w:spacing w:after="0" w:line="240" w:lineRule="auto"/>
        <w:rPr>
          <w:rFonts w:ascii="Garamond" w:hAnsi="Garamond" w:cs="Gisha"/>
          <w:sz w:val="24"/>
          <w:szCs w:val="24"/>
        </w:rPr>
      </w:pPr>
      <w:r w:rsidRPr="00E51AAE">
        <w:rPr>
          <w:rFonts w:ascii="Garamond" w:hAnsi="Garamond" w:cs="Gisha"/>
          <w:sz w:val="24"/>
          <w:szCs w:val="24"/>
        </w:rPr>
        <w:lastRenderedPageBreak/>
        <w:t>Type in the chemical name, a chemical component (for mixtures), or something describing it in the box to the right of the search drop-down. You may change the middle drop-down from “contains” to “equals” or “starts with” if you end up having trouble finding what you’re looking for.</w:t>
      </w:r>
      <w:r w:rsidR="00E51AAE">
        <w:rPr>
          <w:rFonts w:ascii="Garamond" w:hAnsi="Garamond" w:cs="Gisha"/>
          <w:sz w:val="24"/>
          <w:szCs w:val="24"/>
        </w:rPr>
        <w:t xml:space="preserve"> </w:t>
      </w:r>
      <w:r w:rsidRPr="00E51AAE">
        <w:rPr>
          <w:rFonts w:ascii="Garamond" w:hAnsi="Garamond" w:cs="Gisha"/>
          <w:sz w:val="24"/>
          <w:szCs w:val="24"/>
        </w:rPr>
        <w:t>Hit Find.</w:t>
      </w:r>
    </w:p>
    <w:p w14:paraId="53941942" w14:textId="77777777" w:rsidR="00D57146" w:rsidRDefault="00D57146" w:rsidP="00D57146">
      <w:pPr>
        <w:pStyle w:val="ListParagraph"/>
        <w:numPr>
          <w:ilvl w:val="1"/>
          <w:numId w:val="13"/>
        </w:numPr>
        <w:spacing w:after="0" w:line="240" w:lineRule="auto"/>
        <w:rPr>
          <w:rFonts w:ascii="Garamond" w:hAnsi="Garamond" w:cs="Gisha"/>
          <w:sz w:val="24"/>
          <w:szCs w:val="24"/>
        </w:rPr>
      </w:pPr>
      <w:r>
        <w:rPr>
          <w:rFonts w:ascii="Garamond" w:hAnsi="Garamond" w:cs="Gisha"/>
          <w:sz w:val="24"/>
          <w:szCs w:val="24"/>
        </w:rPr>
        <w:t xml:space="preserve">Multiple results will likely pop-up. Use the scroll function to see if what you desire is listed. Results will often have CAS# for confirmation, or a description in the </w:t>
      </w:r>
      <w:r w:rsidRPr="00E115C5">
        <w:rPr>
          <w:rFonts w:ascii="Garamond" w:hAnsi="Garamond" w:cs="Gisha"/>
          <w:i/>
          <w:iCs/>
          <w:sz w:val="24"/>
          <w:szCs w:val="24"/>
        </w:rPr>
        <w:t xml:space="preserve">Synonyms </w:t>
      </w:r>
      <w:r>
        <w:rPr>
          <w:rFonts w:ascii="Garamond" w:hAnsi="Garamond" w:cs="Gisha"/>
          <w:sz w:val="24"/>
          <w:szCs w:val="24"/>
        </w:rPr>
        <w:t>box.</w:t>
      </w:r>
    </w:p>
    <w:p w14:paraId="7399CA6C" w14:textId="77777777" w:rsidR="00D57146" w:rsidRDefault="00D57146" w:rsidP="00D57146">
      <w:pPr>
        <w:pStyle w:val="ListParagraph"/>
        <w:numPr>
          <w:ilvl w:val="1"/>
          <w:numId w:val="13"/>
        </w:numPr>
        <w:spacing w:after="0" w:line="240" w:lineRule="auto"/>
        <w:rPr>
          <w:rFonts w:ascii="Garamond" w:hAnsi="Garamond" w:cs="Gisha"/>
          <w:sz w:val="24"/>
          <w:szCs w:val="24"/>
        </w:rPr>
      </w:pPr>
      <w:r>
        <w:rPr>
          <w:rFonts w:ascii="Garamond" w:hAnsi="Garamond" w:cs="Gisha"/>
          <w:sz w:val="24"/>
          <w:szCs w:val="24"/>
        </w:rPr>
        <w:t>Once the correct substance or item is located, click the yellow drop-down arrow on the left. Underneath a new row will be displayed. If a SDS is available, it will have a date and file listed here.</w:t>
      </w:r>
    </w:p>
    <w:p w14:paraId="6DF77C14" w14:textId="77777777" w:rsidR="00D57146" w:rsidRDefault="00D57146" w:rsidP="00D57146">
      <w:pPr>
        <w:pStyle w:val="ListParagraph"/>
        <w:numPr>
          <w:ilvl w:val="1"/>
          <w:numId w:val="13"/>
        </w:numPr>
        <w:spacing w:after="0" w:line="240" w:lineRule="auto"/>
        <w:rPr>
          <w:rFonts w:ascii="Garamond" w:hAnsi="Garamond" w:cs="Gisha"/>
          <w:sz w:val="24"/>
          <w:szCs w:val="24"/>
        </w:rPr>
      </w:pPr>
      <w:r>
        <w:rPr>
          <w:rFonts w:ascii="Garamond" w:hAnsi="Garamond" w:cs="Gisha"/>
          <w:sz w:val="24"/>
          <w:szCs w:val="24"/>
        </w:rPr>
        <w:t xml:space="preserve">To view the SDS, simply click this information to highlight the row and then click </w:t>
      </w:r>
      <w:r>
        <w:rPr>
          <w:rFonts w:ascii="Garamond" w:hAnsi="Garamond" w:cs="Gisha"/>
          <w:b/>
          <w:bCs/>
          <w:sz w:val="24"/>
          <w:szCs w:val="24"/>
        </w:rPr>
        <w:t>View Document</w:t>
      </w:r>
      <w:r>
        <w:rPr>
          <w:rFonts w:ascii="Garamond" w:hAnsi="Garamond" w:cs="Gisha"/>
          <w:sz w:val="24"/>
          <w:szCs w:val="24"/>
        </w:rPr>
        <w:t xml:space="preserve">. </w:t>
      </w:r>
    </w:p>
    <w:p w14:paraId="4A600C5E" w14:textId="456D0D26" w:rsidR="00D57146" w:rsidRDefault="00D57146" w:rsidP="00D57146">
      <w:pPr>
        <w:pStyle w:val="ListParagraph"/>
        <w:numPr>
          <w:ilvl w:val="1"/>
          <w:numId w:val="13"/>
        </w:numPr>
        <w:spacing w:after="0" w:line="240" w:lineRule="auto"/>
        <w:rPr>
          <w:rFonts w:ascii="Garamond" w:hAnsi="Garamond" w:cs="Gisha"/>
          <w:sz w:val="24"/>
          <w:szCs w:val="24"/>
        </w:rPr>
      </w:pPr>
      <w:r>
        <w:rPr>
          <w:rFonts w:ascii="Garamond" w:hAnsi="Garamond" w:cs="Gisha"/>
          <w:sz w:val="24"/>
          <w:szCs w:val="24"/>
        </w:rPr>
        <w:t xml:space="preserve">To print a system-generated HazCom label, click “SDS Reports” at the top after having highlighted the substance, then click </w:t>
      </w:r>
      <w:r>
        <w:rPr>
          <w:rFonts w:ascii="Garamond" w:hAnsi="Garamond" w:cs="Gisha"/>
          <w:b/>
          <w:bCs/>
          <w:sz w:val="24"/>
          <w:szCs w:val="24"/>
        </w:rPr>
        <w:t>OSHA Hazard Communication Label</w:t>
      </w:r>
      <w:r>
        <w:rPr>
          <w:rFonts w:ascii="Garamond" w:hAnsi="Garamond" w:cs="Gisha"/>
          <w:sz w:val="24"/>
          <w:szCs w:val="24"/>
        </w:rPr>
        <w:t xml:space="preserve">. Information will still need to be manually added if you go this route for the label. </w:t>
      </w:r>
    </w:p>
    <w:p w14:paraId="039E3A28" w14:textId="03419AAF" w:rsidR="00460DB7" w:rsidRDefault="00460DB7" w:rsidP="00D57146">
      <w:pPr>
        <w:pStyle w:val="ListParagraph"/>
        <w:numPr>
          <w:ilvl w:val="1"/>
          <w:numId w:val="13"/>
        </w:numPr>
        <w:spacing w:after="0" w:line="240" w:lineRule="auto"/>
        <w:rPr>
          <w:rFonts w:ascii="Garamond" w:hAnsi="Garamond" w:cs="Gisha"/>
          <w:sz w:val="24"/>
          <w:szCs w:val="24"/>
        </w:rPr>
      </w:pPr>
      <w:r>
        <w:rPr>
          <w:rFonts w:ascii="Garamond" w:hAnsi="Garamond" w:cs="Gisha"/>
          <w:sz w:val="24"/>
          <w:szCs w:val="24"/>
        </w:rPr>
        <w:t xml:space="preserve">The easiest way to ensure a SDS is linked in the system under the PI permit is to put a link to the electronic SDS website on the chemical inventory form (can also be entered on the quick entry chemical inventory pages- see </w:t>
      </w:r>
      <w:r w:rsidRPr="00460DB7">
        <w:rPr>
          <w:rFonts w:ascii="Garamond" w:hAnsi="Garamond" w:cs="Gisha"/>
          <w:b/>
          <w:bCs/>
          <w:sz w:val="24"/>
          <w:szCs w:val="24"/>
        </w:rPr>
        <w:t>section 5</w:t>
      </w:r>
      <w:r>
        <w:rPr>
          <w:rFonts w:ascii="Garamond" w:hAnsi="Garamond" w:cs="Gisha"/>
          <w:sz w:val="24"/>
          <w:szCs w:val="24"/>
        </w:rPr>
        <w:t xml:space="preserve">). </w:t>
      </w:r>
    </w:p>
    <w:p w14:paraId="68959443" w14:textId="4D65BB83" w:rsidR="00CA3D30" w:rsidRDefault="00CA3D30" w:rsidP="00CA3D30">
      <w:pPr>
        <w:pStyle w:val="ListParagraph"/>
        <w:spacing w:after="0" w:line="240" w:lineRule="auto"/>
        <w:rPr>
          <w:rFonts w:ascii="Garamond" w:hAnsi="Garamond" w:cs="Gisha"/>
          <w:sz w:val="24"/>
          <w:szCs w:val="24"/>
        </w:rPr>
      </w:pPr>
    </w:p>
    <w:p w14:paraId="52D77405" w14:textId="0BB38177" w:rsidR="00CA3D30" w:rsidRDefault="00CA3D30" w:rsidP="00CA3D30">
      <w:pPr>
        <w:pStyle w:val="ListParagraph"/>
        <w:spacing w:after="0" w:line="240" w:lineRule="auto"/>
        <w:rPr>
          <w:rFonts w:ascii="Garamond" w:hAnsi="Garamond" w:cs="Gisha"/>
          <w:sz w:val="24"/>
          <w:szCs w:val="24"/>
        </w:rPr>
      </w:pPr>
      <w:r>
        <w:rPr>
          <w:rFonts w:ascii="Garamond" w:hAnsi="Garamond" w:cs="Gisha"/>
          <w:noProof/>
          <w:sz w:val="24"/>
          <w:szCs w:val="24"/>
        </w:rPr>
        <w:drawing>
          <wp:inline distT="0" distB="0" distL="0" distR="0" wp14:anchorId="1BD14540" wp14:editId="465A59B4">
            <wp:extent cx="6022340" cy="1822118"/>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2055" cy="1831108"/>
                    </a:xfrm>
                    <a:prstGeom prst="rect">
                      <a:avLst/>
                    </a:prstGeom>
                    <a:noFill/>
                  </pic:spPr>
                </pic:pic>
              </a:graphicData>
            </a:graphic>
          </wp:inline>
        </w:drawing>
      </w:r>
    </w:p>
    <w:p w14:paraId="007A5D05" w14:textId="77777777" w:rsidR="00CA3D30" w:rsidRDefault="00CA3D30" w:rsidP="00CA3D30">
      <w:pPr>
        <w:pStyle w:val="ListParagraph"/>
        <w:spacing w:after="0" w:line="240" w:lineRule="auto"/>
        <w:rPr>
          <w:rFonts w:ascii="Garamond" w:hAnsi="Garamond" w:cs="Gisha"/>
          <w:sz w:val="24"/>
          <w:szCs w:val="24"/>
        </w:rPr>
      </w:pPr>
    </w:p>
    <w:p w14:paraId="54C40257" w14:textId="4D1B8B42" w:rsidR="00D57146" w:rsidRDefault="00D57146" w:rsidP="00D57146">
      <w:pPr>
        <w:pStyle w:val="ListParagraph"/>
        <w:numPr>
          <w:ilvl w:val="1"/>
          <w:numId w:val="13"/>
        </w:numPr>
        <w:spacing w:after="0" w:line="240" w:lineRule="auto"/>
        <w:rPr>
          <w:rFonts w:ascii="Garamond" w:hAnsi="Garamond" w:cs="Gisha"/>
          <w:sz w:val="24"/>
          <w:szCs w:val="24"/>
        </w:rPr>
      </w:pPr>
      <w:r>
        <w:rPr>
          <w:rFonts w:ascii="Garamond" w:hAnsi="Garamond" w:cs="Gisha"/>
          <w:sz w:val="24"/>
          <w:szCs w:val="24"/>
        </w:rPr>
        <w:t xml:space="preserve">If the SDS is not </w:t>
      </w:r>
      <w:r w:rsidRPr="00E51AAE">
        <w:rPr>
          <w:rFonts w:ascii="Garamond" w:hAnsi="Garamond" w:cs="Gisha"/>
          <w:sz w:val="24"/>
          <w:szCs w:val="24"/>
        </w:rPr>
        <w:t>available</w:t>
      </w:r>
      <w:r>
        <w:rPr>
          <w:rFonts w:ascii="Garamond" w:hAnsi="Garamond" w:cs="Gisha"/>
          <w:sz w:val="24"/>
          <w:szCs w:val="24"/>
        </w:rPr>
        <w:t xml:space="preserve"> and it </w:t>
      </w:r>
      <w:r w:rsidRPr="00E51AAE">
        <w:rPr>
          <w:rFonts w:ascii="Garamond" w:hAnsi="Garamond" w:cs="Gisha"/>
          <w:b/>
          <w:bCs/>
          <w:sz w:val="24"/>
          <w:szCs w:val="24"/>
          <w:u w:val="single"/>
        </w:rPr>
        <w:t>should</w:t>
      </w:r>
      <w:r>
        <w:rPr>
          <w:rFonts w:ascii="Garamond" w:hAnsi="Garamond" w:cs="Gisha"/>
          <w:sz w:val="24"/>
          <w:szCs w:val="24"/>
        </w:rPr>
        <w:t xml:space="preserve"> be, let EHS</w:t>
      </w:r>
      <w:r w:rsidR="00E51AAE">
        <w:rPr>
          <w:rFonts w:ascii="Garamond" w:hAnsi="Garamond" w:cs="Gisha"/>
          <w:sz w:val="24"/>
          <w:szCs w:val="24"/>
        </w:rPr>
        <w:t xml:space="preserve"> know as soon as possible.</w:t>
      </w:r>
    </w:p>
    <w:p w14:paraId="38D7B8DE" w14:textId="46DBE0C2" w:rsidR="00CA3D30" w:rsidRDefault="00CA3D30" w:rsidP="00CA3D30">
      <w:pPr>
        <w:pStyle w:val="ListParagraph"/>
        <w:spacing w:after="0" w:line="240" w:lineRule="auto"/>
        <w:rPr>
          <w:rFonts w:ascii="Garamond" w:hAnsi="Garamond" w:cs="Gisha"/>
          <w:sz w:val="24"/>
          <w:szCs w:val="24"/>
        </w:rPr>
      </w:pPr>
    </w:p>
    <w:p w14:paraId="6984FB08" w14:textId="26381053" w:rsidR="00E51AAE" w:rsidRPr="00E51AAE" w:rsidRDefault="00CA3D30" w:rsidP="00E51AAE">
      <w:pPr>
        <w:pStyle w:val="ListParagraph"/>
        <w:spacing w:after="0" w:line="240" w:lineRule="auto"/>
        <w:rPr>
          <w:rFonts w:ascii="Garamond" w:hAnsi="Garamond" w:cs="Gisha"/>
          <w:sz w:val="24"/>
          <w:szCs w:val="24"/>
        </w:rPr>
      </w:pPr>
      <w:r>
        <w:rPr>
          <w:rFonts w:ascii="Garamond" w:hAnsi="Garamond" w:cs="Gisha"/>
          <w:noProof/>
          <w:sz w:val="24"/>
          <w:szCs w:val="24"/>
        </w:rPr>
        <w:drawing>
          <wp:inline distT="0" distB="0" distL="0" distR="0" wp14:anchorId="4D6AEC54" wp14:editId="19F93294">
            <wp:extent cx="6032500" cy="204289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498" cy="2051360"/>
                    </a:xfrm>
                    <a:prstGeom prst="rect">
                      <a:avLst/>
                    </a:prstGeom>
                    <a:noFill/>
                  </pic:spPr>
                </pic:pic>
              </a:graphicData>
            </a:graphic>
          </wp:inline>
        </w:drawing>
      </w:r>
    </w:p>
    <w:p w14:paraId="7DD2AD16" w14:textId="77777777" w:rsidR="00D57146" w:rsidRDefault="00D57146" w:rsidP="00D57146">
      <w:pPr>
        <w:pStyle w:val="ListParagraph"/>
        <w:spacing w:after="0" w:line="240" w:lineRule="auto"/>
        <w:ind w:left="360"/>
        <w:rPr>
          <w:rFonts w:ascii="Garamond" w:hAnsi="Garamond" w:cs="Gisha"/>
          <w:b/>
          <w:bCs/>
          <w:sz w:val="24"/>
          <w:szCs w:val="24"/>
        </w:rPr>
      </w:pPr>
    </w:p>
    <w:p w14:paraId="0E066E38" w14:textId="61D0CE1C" w:rsidR="00332741" w:rsidRDefault="00D57146" w:rsidP="00332741">
      <w:pPr>
        <w:pStyle w:val="ListParagraph"/>
        <w:numPr>
          <w:ilvl w:val="0"/>
          <w:numId w:val="13"/>
        </w:numPr>
        <w:spacing w:after="0" w:line="240" w:lineRule="auto"/>
        <w:rPr>
          <w:rFonts w:ascii="Garamond" w:hAnsi="Garamond" w:cs="Gisha"/>
          <w:b/>
          <w:bCs/>
          <w:sz w:val="24"/>
          <w:szCs w:val="24"/>
        </w:rPr>
      </w:pPr>
      <w:r>
        <w:rPr>
          <w:rFonts w:ascii="Garamond" w:hAnsi="Garamond" w:cs="Gisha"/>
          <w:b/>
          <w:bCs/>
          <w:sz w:val="24"/>
          <w:szCs w:val="24"/>
        </w:rPr>
        <w:t xml:space="preserve">      </w:t>
      </w:r>
      <w:r w:rsidR="00332741" w:rsidRPr="00332741">
        <w:rPr>
          <w:rFonts w:ascii="Garamond" w:hAnsi="Garamond" w:cs="Gisha"/>
          <w:b/>
          <w:bCs/>
          <w:sz w:val="24"/>
          <w:szCs w:val="24"/>
        </w:rPr>
        <w:t xml:space="preserve">Chemical Inventory </w:t>
      </w:r>
    </w:p>
    <w:p w14:paraId="5A40983C" w14:textId="77777777" w:rsidR="001F28E0" w:rsidRDefault="001F28E0" w:rsidP="001F28E0">
      <w:pPr>
        <w:pStyle w:val="ListParagraph"/>
        <w:spacing w:after="0" w:line="240" w:lineRule="auto"/>
        <w:ind w:left="360"/>
        <w:rPr>
          <w:rFonts w:ascii="Garamond" w:hAnsi="Garamond" w:cs="Gisha"/>
          <w:b/>
          <w:bCs/>
          <w:sz w:val="24"/>
          <w:szCs w:val="24"/>
        </w:rPr>
      </w:pPr>
    </w:p>
    <w:p w14:paraId="11563E9C" w14:textId="6176535D" w:rsidR="00F21DDD" w:rsidRDefault="00004D15" w:rsidP="00332741">
      <w:pPr>
        <w:pStyle w:val="ListParagraph"/>
        <w:numPr>
          <w:ilvl w:val="1"/>
          <w:numId w:val="13"/>
        </w:numPr>
        <w:spacing w:after="0" w:line="240" w:lineRule="auto"/>
        <w:jc w:val="both"/>
        <w:rPr>
          <w:rFonts w:ascii="Garamond" w:hAnsi="Garamond" w:cs="Gisha"/>
          <w:sz w:val="24"/>
          <w:szCs w:val="24"/>
        </w:rPr>
      </w:pPr>
      <w:r>
        <w:rPr>
          <w:rFonts w:ascii="Garamond" w:hAnsi="Garamond" w:cs="Gisha"/>
          <w:sz w:val="24"/>
          <w:szCs w:val="24"/>
        </w:rPr>
        <w:t>Select</w:t>
      </w:r>
      <w:r w:rsidR="00332741" w:rsidRPr="00332741">
        <w:rPr>
          <w:rFonts w:ascii="Garamond" w:hAnsi="Garamond" w:cs="Gisha"/>
          <w:sz w:val="24"/>
          <w:szCs w:val="24"/>
        </w:rPr>
        <w:t xml:space="preserve"> the </w:t>
      </w:r>
      <w:r w:rsidR="00332741" w:rsidRPr="00004D15">
        <w:rPr>
          <w:rFonts w:ascii="Garamond" w:hAnsi="Garamond" w:cs="Gisha"/>
          <w:b/>
          <w:bCs/>
          <w:i/>
          <w:iCs/>
          <w:sz w:val="24"/>
          <w:szCs w:val="24"/>
        </w:rPr>
        <w:t>inventory</w:t>
      </w:r>
      <w:r w:rsidR="00332741" w:rsidRPr="00332741">
        <w:rPr>
          <w:rFonts w:ascii="Garamond" w:hAnsi="Garamond" w:cs="Gisha"/>
          <w:sz w:val="24"/>
          <w:szCs w:val="24"/>
        </w:rPr>
        <w:t xml:space="preserve"> icon </w:t>
      </w:r>
      <w:r>
        <w:rPr>
          <w:rFonts w:ascii="Garamond" w:hAnsi="Garamond" w:cs="Gisha"/>
          <w:sz w:val="24"/>
          <w:szCs w:val="24"/>
        </w:rPr>
        <w:t xml:space="preserve">on the home screen. </w:t>
      </w:r>
    </w:p>
    <w:p w14:paraId="796FF578" w14:textId="5728FB85" w:rsidR="00004D15" w:rsidRDefault="00004D15" w:rsidP="00004D15">
      <w:pPr>
        <w:pStyle w:val="ListParagraph"/>
        <w:spacing w:after="0" w:line="240" w:lineRule="auto"/>
        <w:jc w:val="both"/>
        <w:rPr>
          <w:rFonts w:ascii="Garamond" w:hAnsi="Garamond" w:cs="Gisha"/>
          <w:sz w:val="24"/>
          <w:szCs w:val="24"/>
        </w:rPr>
      </w:pPr>
    </w:p>
    <w:p w14:paraId="5A461221" w14:textId="7FF96BC9" w:rsidR="00004D15" w:rsidRDefault="00004D15" w:rsidP="00004D15">
      <w:pPr>
        <w:pStyle w:val="ListParagraph"/>
        <w:spacing w:after="0" w:line="240" w:lineRule="auto"/>
        <w:jc w:val="both"/>
        <w:rPr>
          <w:rFonts w:ascii="Garamond" w:hAnsi="Garamond" w:cs="Gisha"/>
          <w:sz w:val="24"/>
          <w:szCs w:val="24"/>
        </w:rPr>
      </w:pPr>
      <w:r>
        <w:rPr>
          <w:rFonts w:ascii="Garamond" w:hAnsi="Garamond" w:cs="Gisha"/>
          <w:noProof/>
          <w:sz w:val="24"/>
          <w:szCs w:val="24"/>
        </w:rPr>
        <w:lastRenderedPageBreak/>
        <w:drawing>
          <wp:inline distT="0" distB="0" distL="0" distR="0" wp14:anchorId="1C2D2A98" wp14:editId="3323D043">
            <wp:extent cx="5318760" cy="276275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3405" cy="2770358"/>
                    </a:xfrm>
                    <a:prstGeom prst="rect">
                      <a:avLst/>
                    </a:prstGeom>
                    <a:noFill/>
                  </pic:spPr>
                </pic:pic>
              </a:graphicData>
            </a:graphic>
          </wp:inline>
        </w:drawing>
      </w:r>
    </w:p>
    <w:p w14:paraId="1EA8E8DF" w14:textId="77777777" w:rsidR="00004D15" w:rsidRPr="00332741" w:rsidRDefault="00004D15" w:rsidP="00004D15">
      <w:pPr>
        <w:pStyle w:val="ListParagraph"/>
        <w:spacing w:after="0" w:line="240" w:lineRule="auto"/>
        <w:jc w:val="both"/>
        <w:rPr>
          <w:rFonts w:ascii="Garamond" w:hAnsi="Garamond" w:cs="Gisha"/>
          <w:sz w:val="24"/>
          <w:szCs w:val="24"/>
        </w:rPr>
      </w:pPr>
    </w:p>
    <w:p w14:paraId="602358A0" w14:textId="19DF6DE6" w:rsidR="00563725" w:rsidRPr="00004D15" w:rsidRDefault="004D2BBE" w:rsidP="00370550">
      <w:pPr>
        <w:pStyle w:val="ListParagraph"/>
        <w:numPr>
          <w:ilvl w:val="2"/>
          <w:numId w:val="13"/>
        </w:numPr>
        <w:spacing w:after="0" w:line="240" w:lineRule="auto"/>
        <w:rPr>
          <w:rFonts w:ascii="Garamond" w:hAnsi="Garamond" w:cs="Gisha"/>
          <w:sz w:val="24"/>
          <w:szCs w:val="24"/>
        </w:rPr>
      </w:pPr>
      <w:r w:rsidRPr="00004D15">
        <w:rPr>
          <w:rFonts w:ascii="Garamond" w:hAnsi="Garamond" w:cs="Gisha"/>
          <w:sz w:val="24"/>
          <w:szCs w:val="24"/>
        </w:rPr>
        <w:t>Click “</w:t>
      </w:r>
      <w:r w:rsidR="005A6290" w:rsidRPr="00004D15">
        <w:rPr>
          <w:rFonts w:ascii="Garamond" w:hAnsi="Garamond" w:cs="Gisha"/>
          <w:i/>
          <w:iCs/>
          <w:sz w:val="24"/>
          <w:szCs w:val="24"/>
        </w:rPr>
        <w:t>Quick Chemical Entry</w:t>
      </w:r>
      <w:r w:rsidR="005A6290" w:rsidRPr="00004D15">
        <w:rPr>
          <w:rFonts w:ascii="Garamond" w:hAnsi="Garamond" w:cs="Gisha"/>
          <w:sz w:val="24"/>
          <w:szCs w:val="24"/>
        </w:rPr>
        <w:t>”</w:t>
      </w:r>
      <w:r w:rsidRPr="00004D15">
        <w:rPr>
          <w:rFonts w:ascii="Garamond" w:hAnsi="Garamond" w:cs="Gisha"/>
          <w:sz w:val="24"/>
          <w:szCs w:val="24"/>
        </w:rPr>
        <w:t xml:space="preserve"> to view, add, edit, or remove chemicals</w:t>
      </w:r>
      <w:r w:rsidR="00004D15" w:rsidRPr="00004D15">
        <w:rPr>
          <w:rFonts w:ascii="Garamond" w:hAnsi="Garamond" w:cs="Gisha"/>
          <w:sz w:val="24"/>
          <w:szCs w:val="24"/>
        </w:rPr>
        <w:t xml:space="preserve">. </w:t>
      </w:r>
      <w:r w:rsidR="00791B05" w:rsidRPr="00004D15">
        <w:rPr>
          <w:rFonts w:ascii="Garamond" w:hAnsi="Garamond" w:cs="Gisha"/>
          <w:sz w:val="24"/>
          <w:szCs w:val="24"/>
        </w:rPr>
        <w:t xml:space="preserve">Ensure the </w:t>
      </w:r>
      <w:r w:rsidR="00004D15">
        <w:rPr>
          <w:rFonts w:ascii="Garamond" w:hAnsi="Garamond" w:cs="Gisha"/>
          <w:sz w:val="24"/>
          <w:szCs w:val="24"/>
        </w:rPr>
        <w:t xml:space="preserve">PI is </w:t>
      </w:r>
      <w:r w:rsidR="00791B05" w:rsidRPr="00004D15">
        <w:rPr>
          <w:rFonts w:ascii="Garamond" w:hAnsi="Garamond" w:cs="Gisha"/>
          <w:sz w:val="24"/>
          <w:szCs w:val="24"/>
        </w:rPr>
        <w:t>correct</w:t>
      </w:r>
      <w:r w:rsidR="00004D15">
        <w:rPr>
          <w:rFonts w:ascii="Garamond" w:hAnsi="Garamond" w:cs="Gisha"/>
          <w:sz w:val="24"/>
          <w:szCs w:val="24"/>
        </w:rPr>
        <w:t xml:space="preserve">. </w:t>
      </w:r>
    </w:p>
    <w:p w14:paraId="494D73E8" w14:textId="3F6A0D86" w:rsidR="00E71719" w:rsidRDefault="00B37EB5" w:rsidP="00451247">
      <w:pPr>
        <w:pStyle w:val="ListParagraph"/>
        <w:numPr>
          <w:ilvl w:val="3"/>
          <w:numId w:val="13"/>
        </w:numPr>
        <w:spacing w:after="0" w:line="240" w:lineRule="auto"/>
        <w:rPr>
          <w:rFonts w:ascii="Garamond" w:hAnsi="Garamond" w:cs="Gisha"/>
          <w:sz w:val="24"/>
          <w:szCs w:val="24"/>
        </w:rPr>
      </w:pPr>
      <w:r>
        <w:rPr>
          <w:rFonts w:ascii="Garamond" w:hAnsi="Garamond" w:cs="Gisha"/>
          <w:sz w:val="24"/>
          <w:szCs w:val="24"/>
          <w:u w:val="single"/>
        </w:rPr>
        <w:t>A</w:t>
      </w:r>
      <w:r w:rsidR="00451247" w:rsidRPr="0068393F">
        <w:rPr>
          <w:rFonts w:ascii="Garamond" w:hAnsi="Garamond" w:cs="Gisha"/>
          <w:sz w:val="24"/>
          <w:szCs w:val="24"/>
          <w:u w:val="single"/>
        </w:rPr>
        <w:t>dd a chemical</w:t>
      </w:r>
      <w:r w:rsidR="00451247" w:rsidRPr="00451247">
        <w:rPr>
          <w:rFonts w:ascii="Garamond" w:hAnsi="Garamond" w:cs="Gisha"/>
          <w:sz w:val="24"/>
          <w:szCs w:val="24"/>
        </w:rPr>
        <w:t>: click the add button on the top left of the screen</w:t>
      </w:r>
    </w:p>
    <w:p w14:paraId="4F919F2F" w14:textId="2094B840" w:rsidR="00791B05" w:rsidRDefault="00791B05" w:rsidP="00791B05">
      <w:pPr>
        <w:pStyle w:val="ListParagraph"/>
        <w:spacing w:after="0" w:line="240" w:lineRule="auto"/>
        <w:rPr>
          <w:rFonts w:ascii="Garamond" w:hAnsi="Garamond" w:cs="Gisha"/>
          <w:sz w:val="24"/>
          <w:szCs w:val="24"/>
          <w:u w:val="single"/>
        </w:rPr>
      </w:pPr>
    </w:p>
    <w:p w14:paraId="046D317E" w14:textId="31AD2C21" w:rsidR="00791B05" w:rsidRDefault="00791B05" w:rsidP="00791B05">
      <w:pPr>
        <w:pStyle w:val="ListParagraph"/>
        <w:spacing w:after="0" w:line="240" w:lineRule="auto"/>
        <w:rPr>
          <w:rFonts w:ascii="Garamond" w:hAnsi="Garamond" w:cs="Gisha"/>
          <w:sz w:val="24"/>
          <w:szCs w:val="24"/>
        </w:rPr>
      </w:pPr>
      <w:r>
        <w:rPr>
          <w:rFonts w:ascii="Garamond" w:hAnsi="Garamond" w:cs="Gisha"/>
          <w:noProof/>
          <w:sz w:val="24"/>
          <w:szCs w:val="24"/>
        </w:rPr>
        <w:drawing>
          <wp:inline distT="0" distB="0" distL="0" distR="0" wp14:anchorId="5276F322" wp14:editId="78D22A49">
            <wp:extent cx="5719445" cy="3076723"/>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2112" cy="3083537"/>
                    </a:xfrm>
                    <a:prstGeom prst="rect">
                      <a:avLst/>
                    </a:prstGeom>
                    <a:noFill/>
                  </pic:spPr>
                </pic:pic>
              </a:graphicData>
            </a:graphic>
          </wp:inline>
        </w:drawing>
      </w:r>
    </w:p>
    <w:p w14:paraId="5B82C055" w14:textId="77777777" w:rsidR="00791B05" w:rsidRDefault="00791B05" w:rsidP="00791B05">
      <w:pPr>
        <w:pStyle w:val="ListParagraph"/>
        <w:spacing w:after="0" w:line="240" w:lineRule="auto"/>
        <w:rPr>
          <w:rFonts w:ascii="Garamond" w:hAnsi="Garamond" w:cs="Gisha"/>
          <w:sz w:val="24"/>
          <w:szCs w:val="24"/>
        </w:rPr>
      </w:pPr>
    </w:p>
    <w:p w14:paraId="3260361A" w14:textId="1D45C6BA" w:rsidR="00451247" w:rsidRDefault="00FD4334" w:rsidP="00451247">
      <w:pPr>
        <w:pStyle w:val="ListParagraph"/>
        <w:numPr>
          <w:ilvl w:val="3"/>
          <w:numId w:val="13"/>
        </w:numPr>
        <w:spacing w:after="0" w:line="240" w:lineRule="auto"/>
        <w:rPr>
          <w:rFonts w:ascii="Garamond" w:hAnsi="Garamond" w:cs="Gisha"/>
          <w:sz w:val="24"/>
          <w:szCs w:val="24"/>
        </w:rPr>
      </w:pPr>
      <w:r>
        <w:rPr>
          <w:rFonts w:ascii="Garamond" w:hAnsi="Garamond" w:cs="Gisha"/>
          <w:sz w:val="24"/>
          <w:szCs w:val="24"/>
        </w:rPr>
        <w:t xml:space="preserve">When the </w:t>
      </w:r>
      <w:r w:rsidR="00451247" w:rsidRPr="00451247">
        <w:rPr>
          <w:rFonts w:ascii="Garamond" w:hAnsi="Garamond" w:cs="Gisha"/>
          <w:sz w:val="24"/>
          <w:szCs w:val="24"/>
        </w:rPr>
        <w:t xml:space="preserve">pop-up </w:t>
      </w:r>
      <w:r>
        <w:rPr>
          <w:rFonts w:ascii="Garamond" w:hAnsi="Garamond" w:cs="Gisha"/>
          <w:sz w:val="24"/>
          <w:szCs w:val="24"/>
        </w:rPr>
        <w:t xml:space="preserve">screen appears, </w:t>
      </w:r>
      <w:r w:rsidR="00451247" w:rsidRPr="00451247">
        <w:rPr>
          <w:rFonts w:ascii="Garamond" w:hAnsi="Garamond" w:cs="Gisha"/>
          <w:sz w:val="24"/>
          <w:szCs w:val="24"/>
        </w:rPr>
        <w:t>you can search for a chemical by its name (description), CAS</w:t>
      </w:r>
      <w:r w:rsidR="00451247">
        <w:rPr>
          <w:rFonts w:ascii="Garamond" w:hAnsi="Garamond" w:cs="Gisha"/>
          <w:sz w:val="24"/>
          <w:szCs w:val="24"/>
        </w:rPr>
        <w:t xml:space="preserve"> </w:t>
      </w:r>
      <w:r w:rsidR="00451247" w:rsidRPr="00451247">
        <w:rPr>
          <w:rFonts w:ascii="Garamond" w:hAnsi="Garamond" w:cs="Gisha"/>
          <w:sz w:val="24"/>
          <w:szCs w:val="24"/>
        </w:rPr>
        <w:t>#, or via your personal catalog</w:t>
      </w:r>
      <w:r>
        <w:rPr>
          <w:rFonts w:ascii="Garamond" w:hAnsi="Garamond" w:cs="Gisha"/>
          <w:sz w:val="24"/>
          <w:szCs w:val="24"/>
        </w:rPr>
        <w:t xml:space="preserve"> if it is uploaded</w:t>
      </w:r>
      <w:r w:rsidR="00451247" w:rsidRPr="00451247">
        <w:rPr>
          <w:rFonts w:ascii="Garamond" w:hAnsi="Garamond" w:cs="Gisha"/>
          <w:sz w:val="24"/>
          <w:szCs w:val="24"/>
        </w:rPr>
        <w:t>. If the chemical you have typed in shows up below, click “Select.” If the chemical is not there, you can click the “x” in the top right corner of the box to exit out of the pop-up search.</w:t>
      </w:r>
    </w:p>
    <w:p w14:paraId="18E59654" w14:textId="3AC4D64E" w:rsidR="00FD4334" w:rsidRDefault="00FD4334" w:rsidP="00FD4334">
      <w:pPr>
        <w:pStyle w:val="ListParagraph"/>
        <w:spacing w:after="0" w:line="240" w:lineRule="auto"/>
        <w:rPr>
          <w:rFonts w:ascii="Garamond" w:hAnsi="Garamond" w:cs="Gisha"/>
          <w:sz w:val="24"/>
          <w:szCs w:val="24"/>
        </w:rPr>
      </w:pPr>
    </w:p>
    <w:p w14:paraId="2C5E343F" w14:textId="57570046" w:rsidR="00FD4334" w:rsidRDefault="00FD4334" w:rsidP="00FD4334">
      <w:pPr>
        <w:pStyle w:val="ListParagraph"/>
        <w:spacing w:after="0" w:line="240" w:lineRule="auto"/>
        <w:rPr>
          <w:rFonts w:ascii="Garamond" w:hAnsi="Garamond" w:cs="Gisha"/>
          <w:sz w:val="24"/>
          <w:szCs w:val="24"/>
        </w:rPr>
      </w:pPr>
      <w:r>
        <w:rPr>
          <w:rFonts w:ascii="Garamond" w:hAnsi="Garamond" w:cs="Gisha"/>
          <w:noProof/>
          <w:sz w:val="24"/>
          <w:szCs w:val="24"/>
        </w:rPr>
        <w:lastRenderedPageBreak/>
        <w:drawing>
          <wp:inline distT="0" distB="0" distL="0" distR="0" wp14:anchorId="635B90B7" wp14:editId="10EFB748">
            <wp:extent cx="5896610" cy="2448569"/>
            <wp:effectExtent l="0" t="0" r="889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6205" cy="2456706"/>
                    </a:xfrm>
                    <a:prstGeom prst="rect">
                      <a:avLst/>
                    </a:prstGeom>
                    <a:noFill/>
                  </pic:spPr>
                </pic:pic>
              </a:graphicData>
            </a:graphic>
          </wp:inline>
        </w:drawing>
      </w:r>
    </w:p>
    <w:p w14:paraId="3FB26355" w14:textId="77777777" w:rsidR="00FD4334" w:rsidRDefault="00FD4334" w:rsidP="00FD4334">
      <w:pPr>
        <w:pStyle w:val="ListParagraph"/>
        <w:spacing w:after="0" w:line="240" w:lineRule="auto"/>
        <w:rPr>
          <w:rFonts w:ascii="Garamond" w:hAnsi="Garamond" w:cs="Gisha"/>
          <w:sz w:val="24"/>
          <w:szCs w:val="24"/>
        </w:rPr>
      </w:pPr>
    </w:p>
    <w:p w14:paraId="4A25CF46" w14:textId="4DFD7522" w:rsidR="00F141EB" w:rsidRDefault="00F141EB" w:rsidP="00F141EB">
      <w:pPr>
        <w:pStyle w:val="ListParagraph"/>
        <w:numPr>
          <w:ilvl w:val="3"/>
          <w:numId w:val="13"/>
        </w:numPr>
        <w:spacing w:after="0" w:line="240" w:lineRule="auto"/>
        <w:rPr>
          <w:rFonts w:ascii="Garamond" w:hAnsi="Garamond" w:cs="Gisha"/>
          <w:sz w:val="24"/>
          <w:szCs w:val="24"/>
        </w:rPr>
      </w:pPr>
      <w:r w:rsidRPr="00F141EB">
        <w:rPr>
          <w:rFonts w:ascii="Garamond" w:hAnsi="Garamond" w:cs="Gisha"/>
          <w:sz w:val="24"/>
          <w:szCs w:val="24"/>
        </w:rPr>
        <w:t xml:space="preserve">If the chemical </w:t>
      </w:r>
      <w:r w:rsidR="00DB7B3E">
        <w:rPr>
          <w:rFonts w:ascii="Garamond" w:hAnsi="Garamond" w:cs="Gisha"/>
          <w:sz w:val="24"/>
          <w:szCs w:val="24"/>
        </w:rPr>
        <w:t>is</w:t>
      </w:r>
      <w:r w:rsidRPr="00F141EB">
        <w:rPr>
          <w:rFonts w:ascii="Garamond" w:hAnsi="Garamond" w:cs="Gisha"/>
          <w:sz w:val="24"/>
          <w:szCs w:val="24"/>
        </w:rPr>
        <w:t xml:space="preserve"> found, the chemical information will automatically</w:t>
      </w:r>
      <w:r>
        <w:rPr>
          <w:rFonts w:ascii="Garamond" w:hAnsi="Garamond" w:cs="Gisha"/>
          <w:sz w:val="24"/>
          <w:szCs w:val="24"/>
        </w:rPr>
        <w:t xml:space="preserve"> </w:t>
      </w:r>
      <w:r w:rsidRPr="00F141EB">
        <w:rPr>
          <w:rFonts w:ascii="Garamond" w:hAnsi="Garamond" w:cs="Gisha"/>
          <w:sz w:val="24"/>
          <w:szCs w:val="24"/>
        </w:rPr>
        <w:t>populate into the Chemical Information and Hazard Information Box. The only boxes required to</w:t>
      </w:r>
      <w:r>
        <w:rPr>
          <w:rFonts w:ascii="Garamond" w:hAnsi="Garamond" w:cs="Gisha"/>
          <w:sz w:val="24"/>
          <w:szCs w:val="24"/>
        </w:rPr>
        <w:t xml:space="preserve"> </w:t>
      </w:r>
      <w:r w:rsidRPr="00F141EB">
        <w:rPr>
          <w:rFonts w:ascii="Garamond" w:hAnsi="Garamond" w:cs="Gisha"/>
          <w:sz w:val="24"/>
          <w:szCs w:val="24"/>
        </w:rPr>
        <w:t>be populated are marked with an asterisk. Click “Save.”</w:t>
      </w:r>
    </w:p>
    <w:p w14:paraId="20E3357D" w14:textId="42D47728" w:rsidR="0068393F" w:rsidRDefault="00F141EB" w:rsidP="0068393F">
      <w:pPr>
        <w:pStyle w:val="ListParagraph"/>
        <w:numPr>
          <w:ilvl w:val="3"/>
          <w:numId w:val="13"/>
        </w:numPr>
        <w:spacing w:after="0" w:line="240" w:lineRule="auto"/>
        <w:rPr>
          <w:rFonts w:ascii="Garamond" w:hAnsi="Garamond" w:cs="Gisha"/>
          <w:sz w:val="24"/>
          <w:szCs w:val="24"/>
        </w:rPr>
      </w:pPr>
      <w:r w:rsidRPr="00F141EB">
        <w:rPr>
          <w:rFonts w:ascii="Garamond" w:hAnsi="Garamond" w:cs="Gisha"/>
          <w:sz w:val="24"/>
          <w:szCs w:val="24"/>
        </w:rPr>
        <w:t>If the chemical or substance is NOT in the chemical catalog, type the name into the Chemical</w:t>
      </w:r>
      <w:r>
        <w:rPr>
          <w:rFonts w:ascii="Garamond" w:hAnsi="Garamond" w:cs="Gisha"/>
          <w:sz w:val="24"/>
          <w:szCs w:val="24"/>
        </w:rPr>
        <w:t xml:space="preserve"> </w:t>
      </w:r>
      <w:r w:rsidRPr="00F141EB">
        <w:rPr>
          <w:rFonts w:ascii="Garamond" w:hAnsi="Garamond" w:cs="Gisha"/>
          <w:sz w:val="24"/>
          <w:szCs w:val="24"/>
        </w:rPr>
        <w:t>Description Box and input the CAS #, if there is one. If no CAS #, leave that box blank. Ensure the “Not in Catalog</w:t>
      </w:r>
      <w:r w:rsidR="005405CF">
        <w:rPr>
          <w:rFonts w:ascii="Garamond" w:hAnsi="Garamond" w:cs="Gisha"/>
          <w:sz w:val="24"/>
          <w:szCs w:val="24"/>
        </w:rPr>
        <w:t>”</w:t>
      </w:r>
      <w:r w:rsidRPr="00F141EB">
        <w:rPr>
          <w:rFonts w:ascii="Garamond" w:hAnsi="Garamond" w:cs="Gisha"/>
          <w:sz w:val="24"/>
          <w:szCs w:val="24"/>
        </w:rPr>
        <w:t xml:space="preserve"> bubble is filled. Click “Save.”</w:t>
      </w:r>
      <w:r>
        <w:rPr>
          <w:rFonts w:ascii="Garamond" w:hAnsi="Garamond" w:cs="Gisha"/>
          <w:sz w:val="24"/>
          <w:szCs w:val="24"/>
        </w:rPr>
        <w:t xml:space="preserve"> </w:t>
      </w:r>
    </w:p>
    <w:p w14:paraId="6BEC16BD" w14:textId="1B59CEB0" w:rsidR="002C7C20" w:rsidRDefault="002C7C20" w:rsidP="0068393F">
      <w:pPr>
        <w:pStyle w:val="ListParagraph"/>
        <w:numPr>
          <w:ilvl w:val="3"/>
          <w:numId w:val="13"/>
        </w:numPr>
        <w:spacing w:after="0" w:line="240" w:lineRule="auto"/>
        <w:rPr>
          <w:rFonts w:ascii="Garamond" w:hAnsi="Garamond" w:cs="Gisha"/>
          <w:sz w:val="24"/>
          <w:szCs w:val="24"/>
        </w:rPr>
      </w:pPr>
      <w:r>
        <w:rPr>
          <w:rFonts w:ascii="Garamond" w:hAnsi="Garamond" w:cs="Gisha"/>
          <w:sz w:val="24"/>
          <w:szCs w:val="24"/>
        </w:rPr>
        <w:t>Add the URL for the SDS when prompted to do so. It will be the easiest way to ensure the proper SDS is quickly accessible and on-file in the event of an emergency.</w:t>
      </w:r>
    </w:p>
    <w:p w14:paraId="5F5AFA32" w14:textId="403D3C36" w:rsidR="002C7C20" w:rsidRDefault="002C7C20" w:rsidP="002C7C20">
      <w:pPr>
        <w:pStyle w:val="ListParagraph"/>
        <w:spacing w:after="0" w:line="240" w:lineRule="auto"/>
        <w:rPr>
          <w:rFonts w:ascii="Garamond" w:hAnsi="Garamond" w:cs="Gisha"/>
          <w:sz w:val="24"/>
          <w:szCs w:val="24"/>
        </w:rPr>
      </w:pPr>
    </w:p>
    <w:p w14:paraId="083BBA9D" w14:textId="4D748F26" w:rsidR="002C7C20" w:rsidRDefault="002C7C20" w:rsidP="002C7C20">
      <w:pPr>
        <w:pStyle w:val="ListParagraph"/>
        <w:spacing w:after="0" w:line="240" w:lineRule="auto"/>
        <w:rPr>
          <w:rFonts w:ascii="Garamond" w:hAnsi="Garamond" w:cs="Gisha"/>
          <w:sz w:val="24"/>
          <w:szCs w:val="24"/>
        </w:rPr>
      </w:pPr>
      <w:r>
        <w:rPr>
          <w:rFonts w:ascii="Garamond" w:hAnsi="Garamond" w:cs="Gisha"/>
          <w:noProof/>
          <w:sz w:val="24"/>
          <w:szCs w:val="24"/>
        </w:rPr>
        <w:drawing>
          <wp:inline distT="0" distB="0" distL="0" distR="0" wp14:anchorId="033D9D56" wp14:editId="30A1E254">
            <wp:extent cx="5353050" cy="2778579"/>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3962" cy="2789434"/>
                    </a:xfrm>
                    <a:prstGeom prst="rect">
                      <a:avLst/>
                    </a:prstGeom>
                    <a:noFill/>
                  </pic:spPr>
                </pic:pic>
              </a:graphicData>
            </a:graphic>
          </wp:inline>
        </w:drawing>
      </w:r>
    </w:p>
    <w:p w14:paraId="0BA48E75" w14:textId="77777777" w:rsidR="002C7C20" w:rsidRDefault="002C7C20" w:rsidP="002C7C20">
      <w:pPr>
        <w:pStyle w:val="ListParagraph"/>
        <w:spacing w:after="0" w:line="240" w:lineRule="auto"/>
        <w:rPr>
          <w:rFonts w:ascii="Garamond" w:hAnsi="Garamond" w:cs="Gisha"/>
          <w:sz w:val="24"/>
          <w:szCs w:val="24"/>
        </w:rPr>
      </w:pPr>
    </w:p>
    <w:p w14:paraId="1E744A32" w14:textId="0314816C" w:rsidR="0068393F" w:rsidRDefault="00C559AE" w:rsidP="0068393F">
      <w:pPr>
        <w:pStyle w:val="ListParagraph"/>
        <w:numPr>
          <w:ilvl w:val="2"/>
          <w:numId w:val="13"/>
        </w:numPr>
        <w:spacing w:after="0" w:line="240" w:lineRule="auto"/>
        <w:rPr>
          <w:rFonts w:ascii="Garamond" w:hAnsi="Garamond" w:cs="Gisha"/>
          <w:sz w:val="24"/>
          <w:szCs w:val="24"/>
        </w:rPr>
      </w:pPr>
      <w:r>
        <w:rPr>
          <w:rFonts w:ascii="Garamond" w:hAnsi="Garamond" w:cs="Gisha"/>
          <w:sz w:val="24"/>
          <w:szCs w:val="24"/>
          <w:u w:val="single"/>
        </w:rPr>
        <w:t xml:space="preserve">Edit or </w:t>
      </w:r>
      <w:r w:rsidR="0068393F" w:rsidRPr="0068393F">
        <w:rPr>
          <w:rFonts w:ascii="Garamond" w:hAnsi="Garamond" w:cs="Gisha"/>
          <w:sz w:val="24"/>
          <w:szCs w:val="24"/>
          <w:u w:val="single"/>
        </w:rPr>
        <w:t>delete a chemical</w:t>
      </w:r>
      <w:r w:rsidR="0068393F" w:rsidRPr="0068393F">
        <w:rPr>
          <w:rFonts w:ascii="Garamond" w:hAnsi="Garamond" w:cs="Gisha"/>
          <w:sz w:val="24"/>
          <w:szCs w:val="24"/>
        </w:rPr>
        <w:t xml:space="preserve">: Click on the </w:t>
      </w:r>
      <w:r>
        <w:rPr>
          <w:rFonts w:ascii="Garamond" w:hAnsi="Garamond" w:cs="Gisha"/>
          <w:sz w:val="24"/>
          <w:szCs w:val="24"/>
        </w:rPr>
        <w:t xml:space="preserve">“Edit” or </w:t>
      </w:r>
      <w:r w:rsidR="0068393F" w:rsidRPr="0068393F">
        <w:rPr>
          <w:rFonts w:ascii="Garamond" w:hAnsi="Garamond" w:cs="Gisha"/>
          <w:sz w:val="24"/>
          <w:szCs w:val="24"/>
        </w:rPr>
        <w:t>“Remove” button</w:t>
      </w:r>
      <w:r>
        <w:rPr>
          <w:rFonts w:ascii="Garamond" w:hAnsi="Garamond" w:cs="Gisha"/>
          <w:sz w:val="24"/>
          <w:szCs w:val="24"/>
        </w:rPr>
        <w:t>s</w:t>
      </w:r>
      <w:r w:rsidR="0068393F" w:rsidRPr="0068393F">
        <w:rPr>
          <w:rFonts w:ascii="Garamond" w:hAnsi="Garamond" w:cs="Gisha"/>
          <w:sz w:val="24"/>
          <w:szCs w:val="24"/>
        </w:rPr>
        <w:t xml:space="preserve"> at the top of the main Chemical Inventory page.</w:t>
      </w:r>
    </w:p>
    <w:p w14:paraId="3CF497CF" w14:textId="2A828261" w:rsidR="0068393F" w:rsidRDefault="0068393F" w:rsidP="0068393F">
      <w:pPr>
        <w:pStyle w:val="ListParagraph"/>
        <w:numPr>
          <w:ilvl w:val="3"/>
          <w:numId w:val="13"/>
        </w:numPr>
        <w:spacing w:after="0" w:line="240" w:lineRule="auto"/>
        <w:rPr>
          <w:rFonts w:ascii="Garamond" w:hAnsi="Garamond" w:cs="Gisha"/>
          <w:sz w:val="24"/>
          <w:szCs w:val="24"/>
        </w:rPr>
      </w:pPr>
      <w:r w:rsidRPr="0068393F">
        <w:rPr>
          <w:rFonts w:ascii="Garamond" w:hAnsi="Garamond" w:cs="Gisha"/>
          <w:sz w:val="24"/>
          <w:szCs w:val="24"/>
        </w:rPr>
        <w:t>A box will pop-up with the number of items you would like to remove and reason for removal</w:t>
      </w:r>
      <w:r>
        <w:rPr>
          <w:rFonts w:ascii="Garamond" w:hAnsi="Garamond" w:cs="Gisha"/>
          <w:sz w:val="24"/>
          <w:szCs w:val="24"/>
        </w:rPr>
        <w:t xml:space="preserve"> </w:t>
      </w:r>
      <w:r w:rsidRPr="0068393F">
        <w:rPr>
          <w:rFonts w:ascii="Garamond" w:hAnsi="Garamond" w:cs="Gisha"/>
          <w:sz w:val="24"/>
          <w:szCs w:val="24"/>
        </w:rPr>
        <w:t>information. To delete more than one item, click on the yellow highlighted boxes under the “</w:t>
      </w:r>
      <w:r w:rsidRPr="008D4B72">
        <w:rPr>
          <w:rFonts w:ascii="Garamond" w:hAnsi="Garamond" w:cs="Gisha"/>
          <w:i/>
          <w:iCs/>
          <w:sz w:val="24"/>
          <w:szCs w:val="24"/>
        </w:rPr>
        <w:t>Select For Removal</w:t>
      </w:r>
      <w:r w:rsidRPr="0068393F">
        <w:rPr>
          <w:rFonts w:ascii="Garamond" w:hAnsi="Garamond" w:cs="Gisha"/>
          <w:sz w:val="24"/>
          <w:szCs w:val="24"/>
        </w:rPr>
        <w:t>” category. Click “Remove”</w:t>
      </w:r>
      <w:r>
        <w:rPr>
          <w:rFonts w:ascii="Garamond" w:hAnsi="Garamond" w:cs="Gisha"/>
          <w:sz w:val="24"/>
          <w:szCs w:val="24"/>
        </w:rPr>
        <w:t>.</w:t>
      </w:r>
    </w:p>
    <w:p w14:paraId="609F1074" w14:textId="4206A067" w:rsidR="00DC565A" w:rsidRDefault="0068393F" w:rsidP="00DC565A">
      <w:pPr>
        <w:pStyle w:val="ListParagraph"/>
        <w:numPr>
          <w:ilvl w:val="2"/>
          <w:numId w:val="13"/>
        </w:numPr>
        <w:spacing w:after="0" w:line="240" w:lineRule="auto"/>
        <w:rPr>
          <w:rFonts w:ascii="Garamond" w:hAnsi="Garamond" w:cs="Gisha"/>
          <w:sz w:val="24"/>
          <w:szCs w:val="24"/>
        </w:rPr>
      </w:pPr>
      <w:r w:rsidRPr="0068393F">
        <w:rPr>
          <w:rFonts w:ascii="Garamond" w:hAnsi="Garamond" w:cs="Gisha"/>
          <w:sz w:val="24"/>
          <w:szCs w:val="24"/>
          <w:u w:val="single"/>
        </w:rPr>
        <w:lastRenderedPageBreak/>
        <w:t>Features</w:t>
      </w:r>
      <w:r w:rsidRPr="0068393F">
        <w:rPr>
          <w:rFonts w:ascii="Garamond" w:hAnsi="Garamond" w:cs="Gisha"/>
          <w:sz w:val="24"/>
          <w:szCs w:val="24"/>
        </w:rPr>
        <w:t>:</w:t>
      </w:r>
      <w:r>
        <w:rPr>
          <w:rFonts w:ascii="Garamond" w:hAnsi="Garamond" w:cs="Gisha"/>
          <w:sz w:val="24"/>
          <w:szCs w:val="24"/>
        </w:rPr>
        <w:t xml:space="preserve"> </w:t>
      </w:r>
      <w:r w:rsidRPr="0068393F">
        <w:rPr>
          <w:rFonts w:ascii="Garamond" w:hAnsi="Garamond" w:cs="Gisha"/>
          <w:sz w:val="24"/>
          <w:szCs w:val="24"/>
        </w:rPr>
        <w:t xml:space="preserve">you can sort </w:t>
      </w:r>
      <w:r w:rsidR="002C7C20">
        <w:rPr>
          <w:rFonts w:ascii="Garamond" w:hAnsi="Garamond" w:cs="Gisha"/>
          <w:sz w:val="24"/>
          <w:szCs w:val="24"/>
        </w:rPr>
        <w:t>by</w:t>
      </w:r>
      <w:r w:rsidRPr="0068393F">
        <w:rPr>
          <w:rFonts w:ascii="Garamond" w:hAnsi="Garamond" w:cs="Gisha"/>
          <w:sz w:val="24"/>
          <w:szCs w:val="24"/>
        </w:rPr>
        <w:t xml:space="preserve"> a category. For example, if you want to sort chemicals by </w:t>
      </w:r>
      <w:r w:rsidR="002C7C20">
        <w:rPr>
          <w:rFonts w:ascii="Garamond" w:hAnsi="Garamond" w:cs="Gisha"/>
          <w:sz w:val="24"/>
          <w:szCs w:val="24"/>
        </w:rPr>
        <w:t>lab number</w:t>
      </w:r>
      <w:r w:rsidRPr="0068393F">
        <w:rPr>
          <w:rFonts w:ascii="Garamond" w:hAnsi="Garamond" w:cs="Gisha"/>
          <w:sz w:val="24"/>
          <w:szCs w:val="24"/>
        </w:rPr>
        <w:t>. Grab the</w:t>
      </w:r>
      <w:r>
        <w:rPr>
          <w:rFonts w:ascii="Garamond" w:hAnsi="Garamond" w:cs="Gisha"/>
          <w:sz w:val="24"/>
          <w:szCs w:val="24"/>
        </w:rPr>
        <w:t xml:space="preserve"> </w:t>
      </w:r>
      <w:r w:rsidRPr="0068393F">
        <w:rPr>
          <w:rFonts w:ascii="Garamond" w:hAnsi="Garamond" w:cs="Gisha"/>
          <w:sz w:val="24"/>
          <w:szCs w:val="24"/>
        </w:rPr>
        <w:t>header of the category you want to sort with, such as “lab/room” and move it to the area that</w:t>
      </w:r>
      <w:r>
        <w:rPr>
          <w:rFonts w:ascii="Garamond" w:hAnsi="Garamond" w:cs="Gisha"/>
          <w:sz w:val="24"/>
          <w:szCs w:val="24"/>
        </w:rPr>
        <w:t xml:space="preserve"> </w:t>
      </w:r>
      <w:r w:rsidR="009612C3" w:rsidRPr="0068393F">
        <w:rPr>
          <w:rFonts w:ascii="Garamond" w:hAnsi="Garamond" w:cs="Gisha"/>
          <w:sz w:val="24"/>
          <w:szCs w:val="24"/>
        </w:rPr>
        <w:t>says,</w:t>
      </w:r>
      <w:r w:rsidRPr="0068393F">
        <w:rPr>
          <w:rFonts w:ascii="Garamond" w:hAnsi="Garamond" w:cs="Gisha"/>
          <w:sz w:val="24"/>
          <w:szCs w:val="24"/>
        </w:rPr>
        <w:t xml:space="preserve"> “Drag a column header and drop it here to group by that column.”</w:t>
      </w:r>
    </w:p>
    <w:p w14:paraId="1226AA1D" w14:textId="07B4DA57" w:rsidR="006D44C0" w:rsidRPr="00A273B8" w:rsidRDefault="006D44C0" w:rsidP="0074341C">
      <w:pPr>
        <w:pStyle w:val="ListParagraph"/>
        <w:numPr>
          <w:ilvl w:val="2"/>
          <w:numId w:val="13"/>
        </w:numPr>
        <w:spacing w:after="0" w:line="240" w:lineRule="auto"/>
        <w:rPr>
          <w:rFonts w:ascii="Garamond" w:hAnsi="Garamond" w:cs="Gisha"/>
          <w:sz w:val="24"/>
          <w:szCs w:val="24"/>
        </w:rPr>
      </w:pPr>
      <w:r w:rsidRPr="00A273B8">
        <w:rPr>
          <w:rFonts w:ascii="Garamond" w:hAnsi="Garamond" w:cs="Gisha"/>
          <w:sz w:val="24"/>
          <w:szCs w:val="24"/>
          <w:u w:val="single"/>
        </w:rPr>
        <w:t>Review inventory</w:t>
      </w:r>
      <w:r w:rsidRPr="00A273B8">
        <w:rPr>
          <w:rFonts w:ascii="Garamond" w:hAnsi="Garamond" w:cs="Gisha"/>
          <w:sz w:val="24"/>
          <w:szCs w:val="24"/>
        </w:rPr>
        <w:t xml:space="preserve">: </w:t>
      </w:r>
      <w:r w:rsidR="00A273B8" w:rsidRPr="00A273B8">
        <w:rPr>
          <w:rFonts w:ascii="Garamond" w:hAnsi="Garamond" w:cs="Gisha"/>
          <w:sz w:val="24"/>
          <w:szCs w:val="24"/>
        </w:rPr>
        <w:t>assuming the PI has been selected in the drop-down on “quick chemical entry”, the inventory should be shown below. Because ECU does not use a scanner system,</w:t>
      </w:r>
      <w:r w:rsidRPr="00A273B8">
        <w:rPr>
          <w:rFonts w:ascii="Garamond" w:hAnsi="Garamond" w:cs="Gisha"/>
          <w:sz w:val="24"/>
          <w:szCs w:val="24"/>
        </w:rPr>
        <w:t xml:space="preserve"> </w:t>
      </w:r>
      <w:r w:rsidR="0074341C" w:rsidRPr="00A273B8">
        <w:rPr>
          <w:rFonts w:ascii="Garamond" w:hAnsi="Garamond" w:cs="Gisha"/>
          <w:sz w:val="24"/>
          <w:szCs w:val="24"/>
        </w:rPr>
        <w:t>“</w:t>
      </w:r>
      <w:r w:rsidRPr="00A273B8">
        <w:rPr>
          <w:rFonts w:ascii="Garamond" w:hAnsi="Garamond" w:cs="Gisha"/>
          <w:i/>
          <w:iCs/>
          <w:sz w:val="24"/>
          <w:szCs w:val="24"/>
        </w:rPr>
        <w:t>Chemical Inventory Verification</w:t>
      </w:r>
      <w:r w:rsidR="0074341C" w:rsidRPr="00A273B8">
        <w:rPr>
          <w:rFonts w:ascii="Garamond" w:hAnsi="Garamond" w:cs="Gisha"/>
          <w:sz w:val="24"/>
          <w:szCs w:val="24"/>
        </w:rPr>
        <w:t>”</w:t>
      </w:r>
      <w:r w:rsidR="00A273B8" w:rsidRPr="00A273B8">
        <w:rPr>
          <w:rFonts w:ascii="Garamond" w:hAnsi="Garamond" w:cs="Gisha"/>
          <w:sz w:val="24"/>
          <w:szCs w:val="24"/>
        </w:rPr>
        <w:t xml:space="preserve"> is not the best option to view the inventory (thought it will work fine for these purposes</w:t>
      </w:r>
      <w:r w:rsidR="00A273B8">
        <w:rPr>
          <w:rFonts w:ascii="Garamond" w:hAnsi="Garamond" w:cs="Gisha"/>
          <w:sz w:val="24"/>
          <w:szCs w:val="24"/>
        </w:rPr>
        <w:t>-image below</w:t>
      </w:r>
      <w:r w:rsidR="00A273B8" w:rsidRPr="00A273B8">
        <w:rPr>
          <w:rFonts w:ascii="Garamond" w:hAnsi="Garamond" w:cs="Gisha"/>
          <w:sz w:val="24"/>
          <w:szCs w:val="24"/>
        </w:rPr>
        <w:t>).</w:t>
      </w:r>
    </w:p>
    <w:p w14:paraId="7756B8A2" w14:textId="54F61D68" w:rsidR="006D44C0" w:rsidRDefault="006D44C0" w:rsidP="006D44C0">
      <w:pPr>
        <w:pStyle w:val="ListParagraph"/>
        <w:spacing w:after="0" w:line="240" w:lineRule="auto"/>
        <w:rPr>
          <w:rFonts w:ascii="Garamond" w:hAnsi="Garamond" w:cs="Gisha"/>
          <w:sz w:val="24"/>
          <w:szCs w:val="24"/>
        </w:rPr>
      </w:pPr>
    </w:p>
    <w:p w14:paraId="00D2FC39" w14:textId="7F41F829" w:rsidR="006D44C0" w:rsidRDefault="006D44C0" w:rsidP="006D44C0">
      <w:pPr>
        <w:pStyle w:val="ListParagraph"/>
        <w:spacing w:after="0" w:line="240" w:lineRule="auto"/>
        <w:rPr>
          <w:rFonts w:ascii="Garamond" w:hAnsi="Garamond" w:cs="Gisha"/>
          <w:sz w:val="24"/>
          <w:szCs w:val="24"/>
        </w:rPr>
      </w:pPr>
      <w:r>
        <w:rPr>
          <w:rFonts w:ascii="Garamond" w:hAnsi="Garamond" w:cs="Gisha"/>
          <w:noProof/>
          <w:sz w:val="24"/>
          <w:szCs w:val="24"/>
        </w:rPr>
        <w:drawing>
          <wp:inline distT="0" distB="0" distL="0" distR="0" wp14:anchorId="24BB6B4C" wp14:editId="0772F1BA">
            <wp:extent cx="5591175" cy="2486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7726" cy="2506723"/>
                    </a:xfrm>
                    <a:prstGeom prst="rect">
                      <a:avLst/>
                    </a:prstGeom>
                    <a:noFill/>
                  </pic:spPr>
                </pic:pic>
              </a:graphicData>
            </a:graphic>
          </wp:inline>
        </w:drawing>
      </w:r>
    </w:p>
    <w:p w14:paraId="20DA469D" w14:textId="77777777" w:rsidR="006D44C0" w:rsidRPr="006D44C0" w:rsidRDefault="006D44C0" w:rsidP="006D44C0">
      <w:pPr>
        <w:pStyle w:val="ListParagraph"/>
        <w:spacing w:after="0" w:line="240" w:lineRule="auto"/>
        <w:rPr>
          <w:rFonts w:ascii="Garamond" w:hAnsi="Garamond" w:cs="Gisha"/>
          <w:sz w:val="24"/>
          <w:szCs w:val="24"/>
        </w:rPr>
      </w:pPr>
    </w:p>
    <w:p w14:paraId="0C5FA58E" w14:textId="3557D635" w:rsidR="007A7B82" w:rsidRDefault="007A7B82" w:rsidP="007A7B82">
      <w:pPr>
        <w:pStyle w:val="ListParagraph"/>
        <w:numPr>
          <w:ilvl w:val="1"/>
          <w:numId w:val="13"/>
        </w:numPr>
        <w:spacing w:after="0" w:line="240" w:lineRule="auto"/>
        <w:rPr>
          <w:rFonts w:ascii="Garamond" w:hAnsi="Garamond" w:cs="Gisha"/>
          <w:sz w:val="24"/>
          <w:szCs w:val="24"/>
        </w:rPr>
      </w:pPr>
      <w:r>
        <w:rPr>
          <w:rFonts w:ascii="Garamond" w:hAnsi="Garamond" w:cs="Gisha"/>
          <w:sz w:val="24"/>
          <w:szCs w:val="24"/>
          <w:u w:val="single"/>
        </w:rPr>
        <w:t>Annual inventory alert</w:t>
      </w:r>
      <w:r>
        <w:rPr>
          <w:rFonts w:ascii="Garamond" w:hAnsi="Garamond" w:cs="Gisha"/>
          <w:sz w:val="24"/>
          <w:szCs w:val="24"/>
        </w:rPr>
        <w:t xml:space="preserve">: the system is set to remind the PI to upload or confirm active inventory annually. A red indicator will appear on the </w:t>
      </w:r>
      <w:r>
        <w:rPr>
          <w:rFonts w:ascii="Garamond" w:hAnsi="Garamond" w:cs="Gisha"/>
          <w:b/>
          <w:bCs/>
          <w:sz w:val="24"/>
          <w:szCs w:val="24"/>
        </w:rPr>
        <w:t>Inventory</w:t>
      </w:r>
      <w:r>
        <w:rPr>
          <w:rFonts w:ascii="Garamond" w:hAnsi="Garamond" w:cs="Gisha"/>
          <w:sz w:val="24"/>
          <w:szCs w:val="24"/>
        </w:rPr>
        <w:t xml:space="preserve"> icon on the home screen; click the icon.</w:t>
      </w:r>
      <w:r w:rsidR="0074341C">
        <w:rPr>
          <w:rFonts w:ascii="Garamond" w:hAnsi="Garamond" w:cs="Gisha"/>
          <w:sz w:val="24"/>
          <w:szCs w:val="24"/>
        </w:rPr>
        <w:t xml:space="preserve"> Alternatively, if you were previously on the </w:t>
      </w:r>
      <w:r w:rsidR="0074341C" w:rsidRPr="0074341C">
        <w:rPr>
          <w:rFonts w:ascii="Garamond" w:hAnsi="Garamond" w:cs="Gisha"/>
          <w:i/>
          <w:iCs/>
          <w:sz w:val="24"/>
          <w:szCs w:val="24"/>
        </w:rPr>
        <w:t>Chemical Inventory Verification</w:t>
      </w:r>
      <w:r w:rsidR="0074341C">
        <w:rPr>
          <w:rFonts w:ascii="Garamond" w:hAnsi="Garamond" w:cs="Gisha"/>
          <w:sz w:val="24"/>
          <w:szCs w:val="24"/>
        </w:rPr>
        <w:t xml:space="preserve"> page, you can simply click </w:t>
      </w:r>
      <w:r w:rsidR="0074341C">
        <w:rPr>
          <w:rFonts w:ascii="Garamond" w:hAnsi="Garamond" w:cs="Gisha"/>
          <w:i/>
          <w:iCs/>
          <w:sz w:val="24"/>
          <w:szCs w:val="24"/>
        </w:rPr>
        <w:t>Inventory</w:t>
      </w:r>
      <w:r w:rsidR="0074341C">
        <w:rPr>
          <w:rFonts w:ascii="Garamond" w:hAnsi="Garamond" w:cs="Gisha"/>
          <w:sz w:val="24"/>
          <w:szCs w:val="24"/>
        </w:rPr>
        <w:t xml:space="preserve"> on the top-left to go back one level. </w:t>
      </w:r>
    </w:p>
    <w:p w14:paraId="499B6844" w14:textId="1935A6F7" w:rsidR="007A7B82" w:rsidRDefault="007A7B82" w:rsidP="007A7B82">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Select “</w:t>
      </w:r>
      <w:r w:rsidRPr="007A7B82">
        <w:rPr>
          <w:rFonts w:ascii="Garamond" w:hAnsi="Garamond" w:cs="Gisha"/>
          <w:i/>
          <w:iCs/>
          <w:sz w:val="24"/>
          <w:szCs w:val="24"/>
        </w:rPr>
        <w:t xml:space="preserve">Chemical Inventory </w:t>
      </w:r>
      <w:r w:rsidR="00AE1CAA">
        <w:rPr>
          <w:rFonts w:ascii="Garamond" w:hAnsi="Garamond" w:cs="Gisha"/>
          <w:i/>
          <w:iCs/>
          <w:sz w:val="24"/>
          <w:szCs w:val="24"/>
        </w:rPr>
        <w:t>Review Statement</w:t>
      </w:r>
      <w:r>
        <w:rPr>
          <w:rFonts w:ascii="Garamond" w:hAnsi="Garamond" w:cs="Gisha"/>
          <w:sz w:val="24"/>
          <w:szCs w:val="24"/>
        </w:rPr>
        <w:t>”.</w:t>
      </w:r>
    </w:p>
    <w:p w14:paraId="023D9C24" w14:textId="47A9B3C2" w:rsidR="007A7B82" w:rsidRDefault="00D063EA" w:rsidP="007A7B82">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On the right-side of the screen, you will see where you can confirm the chemicals in your inventory are active and up-to-date.</w:t>
      </w:r>
    </w:p>
    <w:p w14:paraId="5461E381" w14:textId="4A61B763" w:rsidR="009C6909" w:rsidRDefault="009C6909" w:rsidP="009C6909">
      <w:pPr>
        <w:pStyle w:val="ListParagraph"/>
        <w:spacing w:after="0" w:line="240" w:lineRule="auto"/>
        <w:rPr>
          <w:rFonts w:ascii="Garamond" w:hAnsi="Garamond" w:cs="Gisha"/>
          <w:sz w:val="24"/>
          <w:szCs w:val="24"/>
        </w:rPr>
      </w:pPr>
    </w:p>
    <w:p w14:paraId="21C51D8B" w14:textId="1403939F" w:rsidR="009C6909" w:rsidRDefault="009C6909" w:rsidP="009C6909">
      <w:pPr>
        <w:pStyle w:val="ListParagraph"/>
        <w:spacing w:after="0" w:line="240" w:lineRule="auto"/>
        <w:rPr>
          <w:rFonts w:ascii="Garamond" w:hAnsi="Garamond" w:cs="Gisha"/>
          <w:sz w:val="24"/>
          <w:szCs w:val="24"/>
        </w:rPr>
      </w:pPr>
      <w:r>
        <w:rPr>
          <w:rFonts w:ascii="Garamond" w:hAnsi="Garamond" w:cs="Gisha"/>
          <w:noProof/>
          <w:sz w:val="24"/>
          <w:szCs w:val="24"/>
        </w:rPr>
        <w:drawing>
          <wp:inline distT="0" distB="0" distL="0" distR="0" wp14:anchorId="3E54161B" wp14:editId="5546B110">
            <wp:extent cx="5741035" cy="171020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147" cy="1715297"/>
                    </a:xfrm>
                    <a:prstGeom prst="rect">
                      <a:avLst/>
                    </a:prstGeom>
                    <a:noFill/>
                  </pic:spPr>
                </pic:pic>
              </a:graphicData>
            </a:graphic>
          </wp:inline>
        </w:drawing>
      </w:r>
    </w:p>
    <w:p w14:paraId="6843084F" w14:textId="77777777" w:rsidR="009C6909" w:rsidRDefault="009C6909" w:rsidP="009C6909">
      <w:pPr>
        <w:pStyle w:val="ListParagraph"/>
        <w:spacing w:after="0" w:line="240" w:lineRule="auto"/>
        <w:rPr>
          <w:rFonts w:ascii="Garamond" w:hAnsi="Garamond" w:cs="Gisha"/>
          <w:sz w:val="24"/>
          <w:szCs w:val="24"/>
        </w:rPr>
      </w:pPr>
    </w:p>
    <w:p w14:paraId="7EC7173C" w14:textId="77777777" w:rsidR="00E501C4" w:rsidRDefault="00E501C4" w:rsidP="00E501C4">
      <w:pPr>
        <w:pStyle w:val="ListParagraph"/>
        <w:spacing w:after="0" w:line="240" w:lineRule="auto"/>
        <w:rPr>
          <w:rFonts w:ascii="Garamond" w:hAnsi="Garamond" w:cs="Gisha"/>
          <w:sz w:val="24"/>
          <w:szCs w:val="24"/>
        </w:rPr>
      </w:pPr>
    </w:p>
    <w:p w14:paraId="61DC7486" w14:textId="674988F4" w:rsidR="00E501C4" w:rsidRPr="00E501C4" w:rsidRDefault="00E501C4" w:rsidP="00E501C4">
      <w:pPr>
        <w:pStyle w:val="ListParagraph"/>
        <w:numPr>
          <w:ilvl w:val="1"/>
          <w:numId w:val="13"/>
        </w:numPr>
        <w:spacing w:after="0" w:line="240" w:lineRule="auto"/>
        <w:rPr>
          <w:rFonts w:ascii="Garamond" w:hAnsi="Garamond" w:cs="Gisha"/>
          <w:b/>
          <w:bCs/>
          <w:sz w:val="24"/>
          <w:szCs w:val="24"/>
        </w:rPr>
      </w:pPr>
      <w:r w:rsidRPr="00E501C4">
        <w:rPr>
          <w:rFonts w:ascii="Garamond" w:hAnsi="Garamond" w:cs="Gisha"/>
          <w:b/>
          <w:bCs/>
          <w:sz w:val="24"/>
          <w:szCs w:val="24"/>
        </w:rPr>
        <w:t>Inspections</w:t>
      </w:r>
    </w:p>
    <w:p w14:paraId="0E7C2F3D" w14:textId="77777777" w:rsidR="00E501C4" w:rsidRDefault="00E501C4" w:rsidP="00E501C4">
      <w:pPr>
        <w:pStyle w:val="ListParagraph"/>
        <w:spacing w:after="0" w:line="240" w:lineRule="auto"/>
        <w:rPr>
          <w:rFonts w:ascii="Garamond" w:hAnsi="Garamond" w:cs="Gisha"/>
          <w:sz w:val="24"/>
          <w:szCs w:val="24"/>
        </w:rPr>
      </w:pPr>
    </w:p>
    <w:p w14:paraId="70C05BDB" w14:textId="58EED935" w:rsidR="00E501C4" w:rsidRPr="00C27948" w:rsidRDefault="00E501C4" w:rsidP="00E501C4">
      <w:pPr>
        <w:pStyle w:val="ListParagraph"/>
        <w:numPr>
          <w:ilvl w:val="2"/>
          <w:numId w:val="13"/>
        </w:numPr>
        <w:spacing w:after="0" w:line="240" w:lineRule="auto"/>
        <w:rPr>
          <w:rFonts w:ascii="Garamond" w:hAnsi="Garamond" w:cs="Gisha"/>
          <w:sz w:val="24"/>
          <w:szCs w:val="24"/>
          <w:u w:val="single"/>
        </w:rPr>
      </w:pPr>
      <w:r w:rsidRPr="00E501C4">
        <w:rPr>
          <w:rFonts w:ascii="Garamond" w:hAnsi="Garamond" w:cs="Gisha"/>
          <w:sz w:val="24"/>
          <w:szCs w:val="24"/>
          <w:u w:val="single"/>
        </w:rPr>
        <w:t>Self-Inspections</w:t>
      </w:r>
      <w:r w:rsidR="00C27948" w:rsidRPr="00C27948">
        <w:rPr>
          <w:rFonts w:ascii="Garamond" w:hAnsi="Garamond" w:cs="Gisha"/>
          <w:sz w:val="24"/>
          <w:szCs w:val="24"/>
        </w:rPr>
        <w:t>: self-inspections should be performed weekly, semesterly, and annually.</w:t>
      </w:r>
    </w:p>
    <w:p w14:paraId="138C3789" w14:textId="24570078" w:rsidR="00C27948" w:rsidRDefault="00916F2C" w:rsidP="00E501C4">
      <w:pPr>
        <w:pStyle w:val="ListParagraph"/>
        <w:numPr>
          <w:ilvl w:val="2"/>
          <w:numId w:val="13"/>
        </w:numPr>
        <w:spacing w:after="0" w:line="240" w:lineRule="auto"/>
        <w:rPr>
          <w:rFonts w:ascii="Garamond" w:hAnsi="Garamond" w:cs="Gisha"/>
          <w:sz w:val="24"/>
          <w:szCs w:val="24"/>
        </w:rPr>
      </w:pPr>
      <w:r w:rsidRPr="00916F2C">
        <w:rPr>
          <w:rFonts w:ascii="Garamond" w:hAnsi="Garamond" w:cs="Gisha"/>
          <w:sz w:val="24"/>
          <w:szCs w:val="24"/>
        </w:rPr>
        <w:t xml:space="preserve">Click the “inspections” tab on the home screen. </w:t>
      </w:r>
    </w:p>
    <w:p w14:paraId="38B9CC71" w14:textId="494B34A0" w:rsidR="00916F2C" w:rsidRDefault="00916F2C" w:rsidP="00E501C4">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Click the “perform self-inspections</w:t>
      </w:r>
      <w:r w:rsidR="00CF1925">
        <w:rPr>
          <w:rFonts w:ascii="Garamond" w:hAnsi="Garamond" w:cs="Gisha"/>
          <w:sz w:val="24"/>
          <w:szCs w:val="24"/>
        </w:rPr>
        <w:t>”</w:t>
      </w:r>
      <w:r>
        <w:rPr>
          <w:rFonts w:ascii="Garamond" w:hAnsi="Garamond" w:cs="Gisha"/>
          <w:sz w:val="24"/>
          <w:szCs w:val="24"/>
        </w:rPr>
        <w:t xml:space="preserve"> link to the left</w:t>
      </w:r>
      <w:r w:rsidR="00CF1925">
        <w:rPr>
          <w:rFonts w:ascii="Garamond" w:hAnsi="Garamond" w:cs="Gisha"/>
          <w:sz w:val="24"/>
          <w:szCs w:val="24"/>
        </w:rPr>
        <w:t>.</w:t>
      </w:r>
      <w:r>
        <w:rPr>
          <w:rFonts w:ascii="Garamond" w:hAnsi="Garamond" w:cs="Gisha"/>
          <w:sz w:val="24"/>
          <w:szCs w:val="24"/>
        </w:rPr>
        <w:t xml:space="preserve"> </w:t>
      </w:r>
    </w:p>
    <w:p w14:paraId="719EF144" w14:textId="77777777" w:rsidR="00916F2C" w:rsidRDefault="00916F2C" w:rsidP="00916F2C">
      <w:pPr>
        <w:pStyle w:val="ListParagraph"/>
        <w:spacing w:after="0" w:line="240" w:lineRule="auto"/>
        <w:rPr>
          <w:rFonts w:ascii="Garamond" w:hAnsi="Garamond" w:cs="Gisha"/>
          <w:sz w:val="24"/>
          <w:szCs w:val="24"/>
        </w:rPr>
      </w:pPr>
    </w:p>
    <w:p w14:paraId="39694B44" w14:textId="06757056" w:rsidR="00916F2C" w:rsidRDefault="00DE5113" w:rsidP="00916F2C">
      <w:pPr>
        <w:pStyle w:val="ListParagraph"/>
        <w:spacing w:after="0" w:line="240" w:lineRule="auto"/>
        <w:rPr>
          <w:rFonts w:ascii="Garamond" w:hAnsi="Garamond" w:cs="Gisha"/>
          <w:sz w:val="24"/>
          <w:szCs w:val="24"/>
        </w:rPr>
      </w:pPr>
      <w:r w:rsidRPr="00DE5113">
        <w:rPr>
          <w:rFonts w:ascii="Garamond" w:hAnsi="Garamond" w:cs="Gisha"/>
          <w:noProof/>
          <w:sz w:val="24"/>
          <w:szCs w:val="24"/>
        </w:rPr>
        <mc:AlternateContent>
          <mc:Choice Requires="wps">
            <w:drawing>
              <wp:anchor distT="0" distB="0" distL="114300" distR="114300" simplePos="0" relativeHeight="251659264" behindDoc="0" locked="0" layoutInCell="1" allowOverlap="1" wp14:anchorId="4E0A4C69" wp14:editId="64A8243D">
                <wp:simplePos x="0" y="0"/>
                <wp:positionH relativeFrom="column">
                  <wp:posOffset>1337310</wp:posOffset>
                </wp:positionH>
                <wp:positionV relativeFrom="paragraph">
                  <wp:posOffset>1504315</wp:posOffset>
                </wp:positionV>
                <wp:extent cx="453390" cy="147955"/>
                <wp:effectExtent l="19050" t="19050" r="22860" b="42545"/>
                <wp:wrapNone/>
                <wp:docPr id="6" name="Arrow: Right 5">
                  <a:extLst xmlns:a="http://schemas.openxmlformats.org/drawingml/2006/main">
                    <a:ext uri="{FF2B5EF4-FFF2-40B4-BE49-F238E27FC236}">
                      <a16:creationId xmlns:a16="http://schemas.microsoft.com/office/drawing/2014/main" id="{E390C456-5995-4F44-8E51-34C7827C30B8}"/>
                    </a:ext>
                  </a:extLst>
                </wp:docPr>
                <wp:cNvGraphicFramePr/>
                <a:graphic xmlns:a="http://schemas.openxmlformats.org/drawingml/2006/main">
                  <a:graphicData uri="http://schemas.microsoft.com/office/word/2010/wordprocessingShape">
                    <wps:wsp>
                      <wps:cNvSpPr/>
                      <wps:spPr>
                        <a:xfrm rot="10800000">
                          <a:off x="0" y="0"/>
                          <a:ext cx="453390" cy="14795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0F2C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105.3pt;margin-top:118.45pt;width:35.7pt;height:11.6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" adj="18076" fillcolor="red" strokecolor="#243f60 [1604]" strokeweight="2pt"/>
            </w:pict>
          </mc:Fallback>
        </mc:AlternateContent>
      </w:r>
      <w:r w:rsidR="00916F2C" w:rsidRPr="00916F2C">
        <w:rPr>
          <w:rFonts w:ascii="Garamond" w:hAnsi="Garamond" w:cs="Gisha"/>
          <w:noProof/>
          <w:sz w:val="24"/>
          <w:szCs w:val="24"/>
        </w:rPr>
        <w:drawing>
          <wp:inline distT="0" distB="0" distL="0" distR="0" wp14:anchorId="6CD3BC2F" wp14:editId="46C76B0E">
            <wp:extent cx="5669280" cy="2966720"/>
            <wp:effectExtent l="0" t="0" r="7620" b="5080"/>
            <wp:docPr id="16" name="Picture 4">
              <a:extLst xmlns:a="http://schemas.openxmlformats.org/drawingml/2006/main">
                <a:ext uri="{FF2B5EF4-FFF2-40B4-BE49-F238E27FC236}">
                  <a16:creationId xmlns:a16="http://schemas.microsoft.com/office/drawing/2014/main" id="{2CA3050B-C92C-4C9D-B937-F868C7D7BA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CA3050B-C92C-4C9D-B937-F868C7D7BABB}"/>
                        </a:ext>
                      </a:extLst>
                    </pic:cNvPr>
                    <pic:cNvPicPr>
                      <a:picLocks noChangeAspect="1"/>
                    </pic:cNvPicPr>
                  </pic:nvPicPr>
                  <pic:blipFill>
                    <a:blip r:embed="rId22"/>
                    <a:stretch>
                      <a:fillRect/>
                    </a:stretch>
                  </pic:blipFill>
                  <pic:spPr>
                    <a:xfrm>
                      <a:off x="0" y="0"/>
                      <a:ext cx="5669280" cy="2966720"/>
                    </a:xfrm>
                    <a:prstGeom prst="rect">
                      <a:avLst/>
                    </a:prstGeom>
                  </pic:spPr>
                </pic:pic>
              </a:graphicData>
            </a:graphic>
          </wp:inline>
        </w:drawing>
      </w:r>
    </w:p>
    <w:p w14:paraId="4162D45F" w14:textId="729B8DC7" w:rsidR="00916F2C" w:rsidRDefault="00916F2C" w:rsidP="00916F2C">
      <w:pPr>
        <w:pStyle w:val="ListParagraph"/>
        <w:spacing w:after="0" w:line="240" w:lineRule="auto"/>
        <w:rPr>
          <w:rFonts w:ascii="Garamond" w:hAnsi="Garamond" w:cs="Gisha"/>
          <w:sz w:val="24"/>
          <w:szCs w:val="24"/>
        </w:rPr>
      </w:pPr>
    </w:p>
    <w:p w14:paraId="1DCFBBA1" w14:textId="652EC766" w:rsidR="00916F2C" w:rsidRDefault="00CF1925" w:rsidP="00E501C4">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Click “Add Self Inspection”.</w:t>
      </w:r>
    </w:p>
    <w:p w14:paraId="4EA475C3" w14:textId="128EBA5C" w:rsidR="00CF1925" w:rsidRDefault="00CF1925" w:rsidP="00CF1925">
      <w:pPr>
        <w:pStyle w:val="ListParagraph"/>
        <w:spacing w:after="0" w:line="240" w:lineRule="auto"/>
        <w:rPr>
          <w:rFonts w:ascii="Garamond" w:hAnsi="Garamond" w:cs="Gisha"/>
          <w:sz w:val="24"/>
          <w:szCs w:val="24"/>
        </w:rPr>
      </w:pPr>
      <w:r w:rsidRPr="00DE5113">
        <w:rPr>
          <w:rFonts w:ascii="Garamond" w:hAnsi="Garamond" w:cs="Gisha"/>
          <w:noProof/>
          <w:sz w:val="24"/>
          <w:szCs w:val="24"/>
        </w:rPr>
        <mc:AlternateContent>
          <mc:Choice Requires="wps">
            <w:drawing>
              <wp:anchor distT="0" distB="0" distL="114300" distR="114300" simplePos="0" relativeHeight="251661312" behindDoc="0" locked="0" layoutInCell="1" allowOverlap="1" wp14:anchorId="08902023" wp14:editId="7FF4EEED">
                <wp:simplePos x="0" y="0"/>
                <wp:positionH relativeFrom="column">
                  <wp:posOffset>1379220</wp:posOffset>
                </wp:positionH>
                <wp:positionV relativeFrom="paragraph">
                  <wp:posOffset>461010</wp:posOffset>
                </wp:positionV>
                <wp:extent cx="453390" cy="147955"/>
                <wp:effectExtent l="19050" t="19050" r="22860" b="42545"/>
                <wp:wrapNone/>
                <wp:docPr id="18" name="Arrow: Right 5"/>
                <wp:cNvGraphicFramePr/>
                <a:graphic xmlns:a="http://schemas.openxmlformats.org/drawingml/2006/main">
                  <a:graphicData uri="http://schemas.microsoft.com/office/word/2010/wordprocessingShape">
                    <wps:wsp>
                      <wps:cNvSpPr/>
                      <wps:spPr>
                        <a:xfrm rot="10800000">
                          <a:off x="0" y="0"/>
                          <a:ext cx="453390" cy="14795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A639D" id="Arrow: Right 5" o:spid="_x0000_s1026" type="#_x0000_t13" style="position:absolute;margin-left:108.6pt;margin-top:36.3pt;width:35.7pt;height:11.6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" adj="18076" fillcolor="red" strokecolor="#243f60 [1604]" strokeweight="2pt"/>
            </w:pict>
          </mc:Fallback>
        </mc:AlternateContent>
      </w:r>
      <w:r w:rsidRPr="00CF1925">
        <w:rPr>
          <w:rFonts w:ascii="Garamond" w:hAnsi="Garamond" w:cs="Gisha"/>
          <w:noProof/>
          <w:sz w:val="24"/>
          <w:szCs w:val="24"/>
        </w:rPr>
        <w:drawing>
          <wp:inline distT="0" distB="0" distL="0" distR="0" wp14:anchorId="437A36FB" wp14:editId="54E93960">
            <wp:extent cx="5646420" cy="27762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46420" cy="2776220"/>
                    </a:xfrm>
                    <a:prstGeom prst="rect">
                      <a:avLst/>
                    </a:prstGeom>
                  </pic:spPr>
                </pic:pic>
              </a:graphicData>
            </a:graphic>
          </wp:inline>
        </w:drawing>
      </w:r>
    </w:p>
    <w:p w14:paraId="2E6043AC" w14:textId="77777777" w:rsidR="00CF1925" w:rsidRDefault="00CF1925" w:rsidP="00CF1925">
      <w:pPr>
        <w:pStyle w:val="ListParagraph"/>
        <w:spacing w:after="0" w:line="240" w:lineRule="auto"/>
        <w:rPr>
          <w:rFonts w:ascii="Garamond" w:hAnsi="Garamond" w:cs="Gisha"/>
          <w:sz w:val="24"/>
          <w:szCs w:val="24"/>
        </w:rPr>
      </w:pPr>
    </w:p>
    <w:p w14:paraId="0E981885" w14:textId="77777777" w:rsidR="00AB38B4" w:rsidRDefault="00AB38B4" w:rsidP="00E501C4">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 xml:space="preserve">For </w:t>
      </w:r>
      <w:r>
        <w:rPr>
          <w:rFonts w:ascii="Garamond" w:hAnsi="Garamond" w:cs="Gisha"/>
          <w:i/>
          <w:iCs/>
          <w:sz w:val="24"/>
          <w:szCs w:val="24"/>
        </w:rPr>
        <w:t>Category</w:t>
      </w:r>
      <w:r>
        <w:rPr>
          <w:rFonts w:ascii="Garamond" w:hAnsi="Garamond" w:cs="Gisha"/>
          <w:sz w:val="24"/>
          <w:szCs w:val="24"/>
        </w:rPr>
        <w:t xml:space="preserve">, choose the drop-down that best fits your need (annual, semester, or weekly). Ensure the correct name is displayed as the individual completing the inspection.  </w:t>
      </w:r>
    </w:p>
    <w:p w14:paraId="615E3D2F" w14:textId="7BF14C87" w:rsidR="00CF1925" w:rsidRDefault="00AB38B4" w:rsidP="00E501C4">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Select the correct PI if the name is not already chosen and then choose the lab for which the inspection applies by clicking “select” next to it. It will add the location to the box to the right.</w:t>
      </w:r>
    </w:p>
    <w:p w14:paraId="7311C94E" w14:textId="2215D2D5" w:rsidR="00AB38B4" w:rsidRDefault="00AB38B4" w:rsidP="00E501C4">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 xml:space="preserve">Once everything looks correct, click “Create Inspection” at the bottom-left of the screen. </w:t>
      </w:r>
    </w:p>
    <w:p w14:paraId="7F8D0C00" w14:textId="79BF8017" w:rsidR="00AB38B4" w:rsidRPr="00916F2C" w:rsidRDefault="006F3AB6" w:rsidP="00E501C4">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Click the “view” drop-down to the left if it is not already displayed with the categories. To draw-up the categories, simply click “hide” (a now red button where “view” was).</w:t>
      </w:r>
    </w:p>
    <w:p w14:paraId="4E468B7E" w14:textId="33E8AA50" w:rsidR="00E501C4" w:rsidRDefault="00C27948" w:rsidP="00E501C4">
      <w:pPr>
        <w:pStyle w:val="ListParagraph"/>
        <w:numPr>
          <w:ilvl w:val="2"/>
          <w:numId w:val="13"/>
        </w:numPr>
        <w:spacing w:after="0" w:line="240" w:lineRule="auto"/>
        <w:rPr>
          <w:rFonts w:ascii="Garamond" w:hAnsi="Garamond" w:cs="Gisha"/>
          <w:sz w:val="24"/>
          <w:szCs w:val="24"/>
        </w:rPr>
      </w:pPr>
      <w:r w:rsidRPr="00C27948">
        <w:rPr>
          <w:rFonts w:ascii="Garamond" w:hAnsi="Garamond" w:cs="Gisha"/>
          <w:sz w:val="24"/>
          <w:szCs w:val="24"/>
        </w:rPr>
        <w:t>For each category, select “yes” or “no”</w:t>
      </w:r>
      <w:r>
        <w:rPr>
          <w:rFonts w:ascii="Garamond" w:hAnsi="Garamond" w:cs="Gisha"/>
          <w:sz w:val="24"/>
          <w:szCs w:val="24"/>
        </w:rPr>
        <w:t xml:space="preserve">. </w:t>
      </w:r>
      <w:r w:rsidR="006F3AB6">
        <w:rPr>
          <w:rFonts w:ascii="Garamond" w:hAnsi="Garamond" w:cs="Gisha"/>
          <w:sz w:val="24"/>
          <w:szCs w:val="24"/>
        </w:rPr>
        <w:t>The selection will be highlighted once clicked</w:t>
      </w:r>
      <w:r w:rsidR="00A618ED">
        <w:rPr>
          <w:rFonts w:ascii="Garamond" w:hAnsi="Garamond" w:cs="Gisha"/>
          <w:sz w:val="24"/>
          <w:szCs w:val="24"/>
        </w:rPr>
        <w:t xml:space="preserve"> (see below)</w:t>
      </w:r>
      <w:r w:rsidR="006F3AB6">
        <w:rPr>
          <w:rFonts w:ascii="Garamond" w:hAnsi="Garamond" w:cs="Gisha"/>
          <w:sz w:val="24"/>
          <w:szCs w:val="24"/>
        </w:rPr>
        <w:t>.</w:t>
      </w:r>
    </w:p>
    <w:p w14:paraId="4B87B495" w14:textId="77777777" w:rsidR="006F3AB6" w:rsidRDefault="006F3AB6" w:rsidP="006F3AB6">
      <w:pPr>
        <w:pStyle w:val="ListParagraph"/>
        <w:spacing w:after="0" w:line="240" w:lineRule="auto"/>
        <w:rPr>
          <w:rFonts w:ascii="Garamond" w:hAnsi="Garamond" w:cs="Gisha"/>
          <w:sz w:val="24"/>
          <w:szCs w:val="24"/>
        </w:rPr>
      </w:pPr>
    </w:p>
    <w:p w14:paraId="46551EA7" w14:textId="2FAA1DF2" w:rsidR="006F3AB6" w:rsidRDefault="006F3AB6" w:rsidP="006F3AB6">
      <w:pPr>
        <w:pStyle w:val="ListParagraph"/>
        <w:spacing w:after="0" w:line="240" w:lineRule="auto"/>
        <w:rPr>
          <w:rFonts w:ascii="Garamond" w:hAnsi="Garamond" w:cs="Gisha"/>
          <w:sz w:val="24"/>
          <w:szCs w:val="24"/>
        </w:rPr>
      </w:pPr>
      <w:r w:rsidRPr="006F3AB6">
        <w:rPr>
          <w:rFonts w:ascii="Garamond" w:hAnsi="Garamond" w:cs="Gisha"/>
          <w:noProof/>
          <w:sz w:val="24"/>
          <w:szCs w:val="24"/>
        </w:rPr>
        <w:lastRenderedPageBreak/>
        <w:drawing>
          <wp:inline distT="0" distB="0" distL="0" distR="0" wp14:anchorId="2AB96E3B" wp14:editId="4BD3752D">
            <wp:extent cx="5623560" cy="33680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3560" cy="3368040"/>
                    </a:xfrm>
                    <a:prstGeom prst="rect">
                      <a:avLst/>
                    </a:prstGeom>
                  </pic:spPr>
                </pic:pic>
              </a:graphicData>
            </a:graphic>
          </wp:inline>
        </w:drawing>
      </w:r>
    </w:p>
    <w:p w14:paraId="2C4B86E9" w14:textId="77777777" w:rsidR="00A618ED" w:rsidRDefault="00A618ED" w:rsidP="006F3AB6">
      <w:pPr>
        <w:pStyle w:val="ListParagraph"/>
        <w:spacing w:after="0" w:line="240" w:lineRule="auto"/>
        <w:rPr>
          <w:rFonts w:ascii="Garamond" w:hAnsi="Garamond" w:cs="Gisha"/>
          <w:sz w:val="24"/>
          <w:szCs w:val="24"/>
        </w:rPr>
      </w:pPr>
    </w:p>
    <w:p w14:paraId="1342261D" w14:textId="0D2A1718" w:rsidR="006F3AB6" w:rsidRDefault="00A618ED" w:rsidP="00E501C4">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 xml:space="preserve">Enter observations/notes to the right if issues are present or a plan is in place to fix something. </w:t>
      </w:r>
    </w:p>
    <w:p w14:paraId="22C4B06A" w14:textId="0763DA42" w:rsidR="00A618ED" w:rsidRPr="00C27948" w:rsidRDefault="00A618ED" w:rsidP="00E501C4">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Once complete, click “submit” at the bottom (do not click “pending”). Task completed.</w:t>
      </w:r>
    </w:p>
    <w:p w14:paraId="5D169A5B" w14:textId="77777777" w:rsidR="002367DE" w:rsidRDefault="002367DE" w:rsidP="002367DE">
      <w:pPr>
        <w:pStyle w:val="ListParagraph"/>
        <w:spacing w:after="0" w:line="240" w:lineRule="auto"/>
        <w:rPr>
          <w:rFonts w:ascii="Garamond" w:hAnsi="Garamond" w:cs="Gisha"/>
          <w:sz w:val="24"/>
          <w:szCs w:val="24"/>
        </w:rPr>
      </w:pPr>
    </w:p>
    <w:p w14:paraId="3CCE128F" w14:textId="765A19ED" w:rsidR="002367DE" w:rsidRPr="002367DE" w:rsidRDefault="002367DE" w:rsidP="002367DE">
      <w:pPr>
        <w:pStyle w:val="ListParagraph"/>
        <w:numPr>
          <w:ilvl w:val="0"/>
          <w:numId w:val="13"/>
        </w:numPr>
        <w:spacing w:after="0" w:line="240" w:lineRule="auto"/>
        <w:rPr>
          <w:rFonts w:ascii="Garamond" w:hAnsi="Garamond" w:cs="Gisha"/>
          <w:b/>
          <w:bCs/>
          <w:sz w:val="24"/>
          <w:szCs w:val="24"/>
        </w:rPr>
      </w:pPr>
      <w:r>
        <w:rPr>
          <w:rFonts w:ascii="Garamond" w:hAnsi="Garamond" w:cs="Gisha"/>
          <w:sz w:val="24"/>
          <w:szCs w:val="24"/>
        </w:rPr>
        <w:t xml:space="preserve">      </w:t>
      </w:r>
      <w:r w:rsidRPr="002367DE">
        <w:rPr>
          <w:rFonts w:ascii="Garamond" w:hAnsi="Garamond" w:cs="Gisha"/>
          <w:b/>
          <w:bCs/>
          <w:sz w:val="24"/>
          <w:szCs w:val="24"/>
        </w:rPr>
        <w:t>Respond</w:t>
      </w:r>
      <w:r w:rsidR="002C7C20">
        <w:rPr>
          <w:rFonts w:ascii="Garamond" w:hAnsi="Garamond" w:cs="Gisha"/>
          <w:b/>
          <w:bCs/>
          <w:sz w:val="24"/>
          <w:szCs w:val="24"/>
        </w:rPr>
        <w:t>ing</w:t>
      </w:r>
      <w:r w:rsidRPr="002367DE">
        <w:rPr>
          <w:rFonts w:ascii="Garamond" w:hAnsi="Garamond" w:cs="Gisha"/>
          <w:b/>
          <w:bCs/>
          <w:sz w:val="24"/>
          <w:szCs w:val="24"/>
        </w:rPr>
        <w:t xml:space="preserve"> to Deficiencies </w:t>
      </w:r>
      <w:r w:rsidR="002C7C20">
        <w:rPr>
          <w:rFonts w:ascii="Garamond" w:hAnsi="Garamond" w:cs="Gisha"/>
          <w:b/>
          <w:bCs/>
          <w:sz w:val="24"/>
          <w:szCs w:val="24"/>
        </w:rPr>
        <w:t>in</w:t>
      </w:r>
      <w:r w:rsidRPr="002367DE">
        <w:rPr>
          <w:rFonts w:ascii="Garamond" w:hAnsi="Garamond" w:cs="Gisha"/>
          <w:b/>
          <w:bCs/>
          <w:sz w:val="24"/>
          <w:szCs w:val="24"/>
        </w:rPr>
        <w:t xml:space="preserve"> your Safety Inspection</w:t>
      </w:r>
      <w:r w:rsidR="002C7C20">
        <w:rPr>
          <w:rFonts w:ascii="Garamond" w:hAnsi="Garamond" w:cs="Gisha"/>
          <w:b/>
          <w:bCs/>
          <w:sz w:val="24"/>
          <w:szCs w:val="24"/>
        </w:rPr>
        <w:t xml:space="preserve"> Report</w:t>
      </w:r>
    </w:p>
    <w:p w14:paraId="0D37B985" w14:textId="77777777" w:rsidR="00E71719" w:rsidRPr="002367DE" w:rsidRDefault="00E71719" w:rsidP="002367DE">
      <w:pPr>
        <w:spacing w:after="0" w:line="240" w:lineRule="auto"/>
        <w:rPr>
          <w:rFonts w:ascii="Garamond" w:hAnsi="Garamond" w:cs="Gisha"/>
          <w:sz w:val="24"/>
          <w:szCs w:val="24"/>
        </w:rPr>
      </w:pPr>
    </w:p>
    <w:p w14:paraId="1F7BFD63" w14:textId="641F94D6" w:rsidR="00320EB2" w:rsidRPr="00320EB2" w:rsidRDefault="00320EB2" w:rsidP="00B932ED">
      <w:pPr>
        <w:pStyle w:val="ListParagraph"/>
        <w:numPr>
          <w:ilvl w:val="1"/>
          <w:numId w:val="13"/>
        </w:numPr>
        <w:spacing w:after="0" w:line="240" w:lineRule="auto"/>
        <w:rPr>
          <w:rFonts w:ascii="Garamond" w:hAnsi="Garamond" w:cs="Gisha"/>
          <w:sz w:val="24"/>
          <w:szCs w:val="24"/>
        </w:rPr>
      </w:pPr>
      <w:r>
        <w:rPr>
          <w:rFonts w:ascii="Garamond" w:hAnsi="Garamond" w:cs="Gisha"/>
          <w:sz w:val="24"/>
          <w:szCs w:val="24"/>
          <w:u w:val="single"/>
        </w:rPr>
        <w:t>Review your safety assessment and respond to and safety deficiencies noted</w:t>
      </w:r>
      <w:r w:rsidRPr="00320EB2">
        <w:rPr>
          <w:rFonts w:ascii="Garamond" w:hAnsi="Garamond" w:cs="Gisha"/>
          <w:sz w:val="24"/>
          <w:szCs w:val="24"/>
        </w:rPr>
        <w:t>: Click on the “Safety Inspections” icon</w:t>
      </w:r>
      <w:r>
        <w:rPr>
          <w:rFonts w:ascii="Garamond" w:hAnsi="Garamond" w:cs="Gisha"/>
          <w:sz w:val="24"/>
          <w:szCs w:val="24"/>
        </w:rPr>
        <w:t>.</w:t>
      </w:r>
      <w:r w:rsidRPr="00320EB2">
        <w:rPr>
          <w:rFonts w:ascii="Garamond" w:hAnsi="Garamond" w:cs="Gisha"/>
          <w:sz w:val="24"/>
          <w:szCs w:val="24"/>
          <w:u w:val="single"/>
        </w:rPr>
        <w:t xml:space="preserve"> </w:t>
      </w:r>
    </w:p>
    <w:p w14:paraId="7196DF32" w14:textId="43FD85CA" w:rsidR="00B932ED" w:rsidRDefault="00B932ED" w:rsidP="00370550">
      <w:pPr>
        <w:pStyle w:val="ListParagraph"/>
        <w:numPr>
          <w:ilvl w:val="2"/>
          <w:numId w:val="13"/>
        </w:numPr>
        <w:spacing w:after="0" w:line="240" w:lineRule="auto"/>
        <w:rPr>
          <w:rFonts w:ascii="Garamond" w:hAnsi="Garamond" w:cs="Gisha"/>
          <w:sz w:val="24"/>
          <w:szCs w:val="24"/>
        </w:rPr>
      </w:pPr>
      <w:r w:rsidRPr="00B932ED">
        <w:rPr>
          <w:rFonts w:ascii="Garamond" w:hAnsi="Garamond" w:cs="Gisha"/>
          <w:sz w:val="24"/>
          <w:szCs w:val="24"/>
        </w:rPr>
        <w:t>Click on “Violation Deficiency Response”</w:t>
      </w:r>
      <w:r>
        <w:rPr>
          <w:rFonts w:ascii="Garamond" w:hAnsi="Garamond" w:cs="Gisha"/>
          <w:sz w:val="24"/>
          <w:szCs w:val="24"/>
        </w:rPr>
        <w:t xml:space="preserve"> </w:t>
      </w:r>
    </w:p>
    <w:p w14:paraId="1DD17F0B" w14:textId="34B87F67" w:rsidR="00943FB6" w:rsidRPr="00370550" w:rsidRDefault="004944A0" w:rsidP="00370550">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Select</w:t>
      </w:r>
      <w:r w:rsidR="00CE59C7" w:rsidRPr="00CE59C7">
        <w:rPr>
          <w:rFonts w:ascii="Garamond" w:hAnsi="Garamond" w:cs="Gisha"/>
          <w:sz w:val="24"/>
          <w:szCs w:val="24"/>
        </w:rPr>
        <w:t xml:space="preserve"> </w:t>
      </w:r>
      <w:r>
        <w:rPr>
          <w:rFonts w:ascii="Garamond" w:hAnsi="Garamond" w:cs="Gisha"/>
          <w:sz w:val="24"/>
          <w:szCs w:val="24"/>
        </w:rPr>
        <w:t>your</w:t>
      </w:r>
      <w:r w:rsidR="00CE59C7" w:rsidRPr="00CE59C7">
        <w:rPr>
          <w:rFonts w:ascii="Garamond" w:hAnsi="Garamond" w:cs="Gisha"/>
          <w:sz w:val="24"/>
          <w:szCs w:val="24"/>
        </w:rPr>
        <w:t xml:space="preserve"> PI name</w:t>
      </w:r>
      <w:r w:rsidR="00CE59C7">
        <w:rPr>
          <w:rFonts w:ascii="Garamond" w:hAnsi="Garamond" w:cs="Gisha"/>
          <w:sz w:val="24"/>
          <w:szCs w:val="24"/>
        </w:rPr>
        <w:t>.</w:t>
      </w:r>
    </w:p>
    <w:p w14:paraId="66383AB6" w14:textId="3B997EEC" w:rsidR="00E71719" w:rsidRPr="00CE59C7" w:rsidRDefault="00CE59C7" w:rsidP="00CE59C7">
      <w:pPr>
        <w:pStyle w:val="ListParagraph"/>
        <w:numPr>
          <w:ilvl w:val="2"/>
          <w:numId w:val="13"/>
        </w:numPr>
        <w:spacing w:after="0" w:line="240" w:lineRule="auto"/>
        <w:rPr>
          <w:rFonts w:ascii="Garamond" w:hAnsi="Garamond" w:cs="Gisha"/>
          <w:sz w:val="24"/>
          <w:szCs w:val="24"/>
        </w:rPr>
      </w:pPr>
      <w:r w:rsidRPr="00CE59C7">
        <w:rPr>
          <w:rFonts w:ascii="Garamond" w:hAnsi="Garamond" w:cs="Gisha"/>
          <w:sz w:val="24"/>
          <w:szCs w:val="24"/>
        </w:rPr>
        <w:t xml:space="preserve">Click on the Inspection Report # in which you would like to respond to. </w:t>
      </w:r>
      <w:r w:rsidRPr="00CE59C7">
        <w:rPr>
          <w:rFonts w:ascii="Garamond" w:hAnsi="Garamond" w:cs="Gisha"/>
          <w:i/>
          <w:iCs/>
          <w:sz w:val="24"/>
          <w:szCs w:val="24"/>
        </w:rPr>
        <w:t>NOTE</w:t>
      </w:r>
      <w:r w:rsidRPr="00CE59C7">
        <w:rPr>
          <w:rFonts w:ascii="Garamond" w:hAnsi="Garamond" w:cs="Gisha"/>
          <w:sz w:val="24"/>
          <w:szCs w:val="24"/>
        </w:rPr>
        <w:t>: the most recent</w:t>
      </w:r>
      <w:r>
        <w:rPr>
          <w:rFonts w:ascii="Garamond" w:hAnsi="Garamond" w:cs="Gisha"/>
          <w:sz w:val="24"/>
          <w:szCs w:val="24"/>
        </w:rPr>
        <w:t xml:space="preserve"> </w:t>
      </w:r>
      <w:r w:rsidRPr="00CE59C7">
        <w:rPr>
          <w:rFonts w:ascii="Garamond" w:hAnsi="Garamond" w:cs="Gisha"/>
          <w:sz w:val="24"/>
          <w:szCs w:val="24"/>
        </w:rPr>
        <w:t>report will be the highest numbered.</w:t>
      </w:r>
    </w:p>
    <w:p w14:paraId="38F88CB6" w14:textId="77777777" w:rsidR="001A2F70" w:rsidRPr="001A2F70" w:rsidRDefault="001A2F70" w:rsidP="00370550">
      <w:pPr>
        <w:pStyle w:val="ListParagraph"/>
        <w:numPr>
          <w:ilvl w:val="2"/>
          <w:numId w:val="13"/>
        </w:numPr>
        <w:spacing w:after="0" w:line="240" w:lineRule="auto"/>
        <w:rPr>
          <w:rFonts w:ascii="Garamond" w:hAnsi="Garamond" w:cs="Gisha"/>
          <w:sz w:val="24"/>
          <w:szCs w:val="24"/>
        </w:rPr>
      </w:pPr>
      <w:r w:rsidRPr="001A2F70">
        <w:rPr>
          <w:rFonts w:ascii="Garamond" w:hAnsi="Garamond" w:cs="Gisha"/>
          <w:sz w:val="24"/>
          <w:szCs w:val="24"/>
        </w:rPr>
        <w:t>Double click on the deficiency in red that you want to address to open the violation/deficiency.</w:t>
      </w:r>
    </w:p>
    <w:p w14:paraId="2BB304EC" w14:textId="45B0BE4F" w:rsidR="001A2F70" w:rsidRPr="001A2F70" w:rsidRDefault="001A2F70" w:rsidP="001A2F70">
      <w:pPr>
        <w:pStyle w:val="ListParagraph"/>
        <w:numPr>
          <w:ilvl w:val="2"/>
          <w:numId w:val="13"/>
        </w:numPr>
        <w:spacing w:after="0" w:line="240" w:lineRule="auto"/>
        <w:rPr>
          <w:rFonts w:ascii="Garamond" w:hAnsi="Garamond" w:cs="Gisha"/>
          <w:sz w:val="24"/>
          <w:szCs w:val="24"/>
        </w:rPr>
      </w:pPr>
      <w:r w:rsidRPr="001A2F70">
        <w:rPr>
          <w:rFonts w:ascii="Garamond" w:hAnsi="Garamond" w:cs="Gisha"/>
          <w:sz w:val="24"/>
          <w:szCs w:val="24"/>
          <w:u w:val="single"/>
        </w:rPr>
        <w:t>Respond</w:t>
      </w:r>
      <w:r>
        <w:rPr>
          <w:rFonts w:ascii="Garamond" w:hAnsi="Garamond" w:cs="Gisha"/>
          <w:sz w:val="24"/>
          <w:szCs w:val="24"/>
        </w:rPr>
        <w:t>:</w:t>
      </w:r>
      <w:r w:rsidRPr="001A2F70">
        <w:rPr>
          <w:rFonts w:ascii="Garamond" w:hAnsi="Garamond" w:cs="Gisha"/>
          <w:sz w:val="24"/>
          <w:szCs w:val="24"/>
        </w:rPr>
        <w:t xml:space="preserve"> scroll to the last box on the bottom that says “Please Enter Response to Violation</w:t>
      </w:r>
    </w:p>
    <w:p w14:paraId="0DD0A848" w14:textId="77777777" w:rsidR="001A2F70" w:rsidRPr="001A2F70" w:rsidRDefault="001A2F70" w:rsidP="001A2F70">
      <w:pPr>
        <w:pStyle w:val="ListParagraph"/>
        <w:spacing w:after="0" w:line="240" w:lineRule="auto"/>
        <w:rPr>
          <w:rFonts w:ascii="Garamond" w:hAnsi="Garamond" w:cs="Gisha"/>
          <w:sz w:val="24"/>
          <w:szCs w:val="24"/>
        </w:rPr>
      </w:pPr>
      <w:r w:rsidRPr="001A2F70">
        <w:rPr>
          <w:rFonts w:ascii="Garamond" w:hAnsi="Garamond" w:cs="Gisha"/>
          <w:sz w:val="24"/>
          <w:szCs w:val="24"/>
        </w:rPr>
        <w:t>Deficiency Below.” Be sure to fill out all areas in that section (e.g. correction notes, response</w:t>
      </w:r>
    </w:p>
    <w:p w14:paraId="3F026A53" w14:textId="1D9D1F8F" w:rsidR="00091AF4" w:rsidRPr="00091AF4" w:rsidRDefault="001A2F70" w:rsidP="00091AF4">
      <w:pPr>
        <w:pStyle w:val="ListParagraph"/>
        <w:spacing w:after="0" w:line="240" w:lineRule="auto"/>
        <w:rPr>
          <w:rFonts w:ascii="Garamond" w:hAnsi="Garamond" w:cs="Gisha"/>
          <w:sz w:val="24"/>
          <w:szCs w:val="24"/>
        </w:rPr>
      </w:pPr>
      <w:r w:rsidRPr="001A2F70">
        <w:rPr>
          <w:rFonts w:ascii="Garamond" w:hAnsi="Garamond" w:cs="Gisha"/>
          <w:sz w:val="24"/>
          <w:szCs w:val="24"/>
        </w:rPr>
        <w:t>date, corrected by.” Then click “Save.”</w:t>
      </w:r>
    </w:p>
    <w:p w14:paraId="45863E9D" w14:textId="77777777" w:rsidR="002C7C20" w:rsidRDefault="002C7C20" w:rsidP="00ED0901">
      <w:pPr>
        <w:pStyle w:val="ListParagraph"/>
        <w:spacing w:after="0" w:line="240" w:lineRule="auto"/>
        <w:rPr>
          <w:rFonts w:ascii="Garamond" w:hAnsi="Garamond" w:cs="Gisha"/>
          <w:i/>
          <w:iCs/>
          <w:sz w:val="24"/>
          <w:szCs w:val="24"/>
        </w:rPr>
      </w:pPr>
    </w:p>
    <w:p w14:paraId="7089D1EA" w14:textId="6B6D928D" w:rsidR="00442C17" w:rsidRDefault="00655B35" w:rsidP="00ED0901">
      <w:pPr>
        <w:pStyle w:val="ListParagraph"/>
        <w:spacing w:after="0" w:line="240" w:lineRule="auto"/>
        <w:rPr>
          <w:rFonts w:ascii="Garamond" w:hAnsi="Garamond" w:cs="Gisha"/>
          <w:sz w:val="24"/>
          <w:szCs w:val="24"/>
        </w:rPr>
      </w:pPr>
      <w:r>
        <w:rPr>
          <w:rFonts w:ascii="Garamond" w:hAnsi="Garamond" w:cs="Gisha"/>
          <w:i/>
          <w:iCs/>
          <w:sz w:val="24"/>
          <w:szCs w:val="24"/>
        </w:rPr>
        <w:t>NOTE</w:t>
      </w:r>
      <w:r w:rsidRPr="00655B35">
        <w:rPr>
          <w:rFonts w:ascii="Garamond" w:hAnsi="Garamond" w:cs="Gisha"/>
          <w:sz w:val="24"/>
          <w:szCs w:val="24"/>
        </w:rPr>
        <w:t>: Once you mark a deficiency as corrected, it will no longer show as a deficiency.</w:t>
      </w:r>
      <w:r w:rsidR="00091AF4">
        <w:rPr>
          <w:rFonts w:ascii="Garamond" w:hAnsi="Garamond" w:cs="Gisha"/>
          <w:sz w:val="24"/>
          <w:szCs w:val="24"/>
        </w:rPr>
        <w:t xml:space="preserve"> EH&amp;S will review and you will receive a notification if additional work/response is required.</w:t>
      </w:r>
      <w:r w:rsidR="002C7C20">
        <w:rPr>
          <w:rFonts w:ascii="Garamond" w:hAnsi="Garamond" w:cs="Gisha"/>
          <w:sz w:val="24"/>
          <w:szCs w:val="24"/>
        </w:rPr>
        <w:t xml:space="preserve"> </w:t>
      </w:r>
    </w:p>
    <w:p w14:paraId="6D105DBF" w14:textId="77777777" w:rsidR="00091AF4" w:rsidRPr="00ED0901" w:rsidRDefault="00091AF4" w:rsidP="00ED0901">
      <w:pPr>
        <w:pStyle w:val="ListParagraph"/>
        <w:spacing w:after="0" w:line="240" w:lineRule="auto"/>
        <w:rPr>
          <w:rFonts w:ascii="Garamond" w:hAnsi="Garamond" w:cs="Gisha"/>
          <w:sz w:val="24"/>
          <w:szCs w:val="24"/>
        </w:rPr>
      </w:pPr>
    </w:p>
    <w:p w14:paraId="576AFB8B" w14:textId="7DCAD134" w:rsidR="00307291" w:rsidRDefault="006D1F4B" w:rsidP="006D1F4B">
      <w:pPr>
        <w:pStyle w:val="ListParagraph"/>
        <w:numPr>
          <w:ilvl w:val="0"/>
          <w:numId w:val="13"/>
        </w:numPr>
        <w:spacing w:after="0" w:line="240" w:lineRule="auto"/>
        <w:rPr>
          <w:rFonts w:ascii="Garamond" w:hAnsi="Garamond" w:cs="Gisha"/>
          <w:b/>
          <w:bCs/>
          <w:sz w:val="24"/>
          <w:szCs w:val="24"/>
        </w:rPr>
      </w:pPr>
      <w:r>
        <w:rPr>
          <w:rFonts w:ascii="Garamond" w:hAnsi="Garamond" w:cs="Gisha"/>
          <w:b/>
          <w:bCs/>
          <w:sz w:val="24"/>
          <w:szCs w:val="24"/>
        </w:rPr>
        <w:t xml:space="preserve">      </w:t>
      </w:r>
      <w:r w:rsidR="009B2200">
        <w:rPr>
          <w:rFonts w:ascii="Garamond" w:hAnsi="Garamond" w:cs="Gisha"/>
          <w:b/>
          <w:bCs/>
          <w:sz w:val="24"/>
          <w:szCs w:val="24"/>
        </w:rPr>
        <w:t>Lab Hazard Assessment</w:t>
      </w:r>
      <w:r w:rsidR="00421DE9">
        <w:rPr>
          <w:rFonts w:ascii="Garamond" w:hAnsi="Garamond" w:cs="Gisha"/>
          <w:b/>
          <w:bCs/>
          <w:sz w:val="24"/>
          <w:szCs w:val="24"/>
        </w:rPr>
        <w:t>/ “EHS Assessment”</w:t>
      </w:r>
    </w:p>
    <w:p w14:paraId="2ED552B2" w14:textId="77777777" w:rsidR="009B2200" w:rsidRDefault="009B2200" w:rsidP="009B2200">
      <w:pPr>
        <w:pStyle w:val="ListParagraph"/>
        <w:spacing w:after="0" w:line="240" w:lineRule="auto"/>
        <w:ind w:left="360"/>
        <w:rPr>
          <w:rFonts w:ascii="Garamond" w:hAnsi="Garamond" w:cs="Gisha"/>
          <w:b/>
          <w:bCs/>
          <w:sz w:val="24"/>
          <w:szCs w:val="24"/>
        </w:rPr>
      </w:pPr>
    </w:p>
    <w:p w14:paraId="7996E080" w14:textId="3D2042F7" w:rsidR="009B2200" w:rsidRDefault="009B2200" w:rsidP="009B2200">
      <w:pPr>
        <w:pStyle w:val="ListParagraph"/>
        <w:numPr>
          <w:ilvl w:val="1"/>
          <w:numId w:val="13"/>
        </w:numPr>
        <w:spacing w:after="0" w:line="240" w:lineRule="auto"/>
        <w:rPr>
          <w:rFonts w:ascii="Garamond" w:hAnsi="Garamond" w:cs="Gisha"/>
          <w:sz w:val="24"/>
          <w:szCs w:val="24"/>
        </w:rPr>
      </w:pPr>
      <w:r w:rsidRPr="009B2200">
        <w:rPr>
          <w:rFonts w:ascii="Garamond" w:hAnsi="Garamond" w:cs="Gisha"/>
          <w:sz w:val="24"/>
          <w:szCs w:val="24"/>
          <w:u w:val="single"/>
        </w:rPr>
        <w:t>Access</w:t>
      </w:r>
      <w:r w:rsidRPr="009B2200">
        <w:rPr>
          <w:rFonts w:ascii="Garamond" w:hAnsi="Garamond" w:cs="Gisha"/>
          <w:sz w:val="24"/>
          <w:szCs w:val="24"/>
        </w:rPr>
        <w:t xml:space="preserve">: </w:t>
      </w:r>
      <w:r>
        <w:rPr>
          <w:rFonts w:ascii="Garamond" w:hAnsi="Garamond" w:cs="Gisha"/>
          <w:sz w:val="24"/>
          <w:szCs w:val="24"/>
        </w:rPr>
        <w:t>Click on the “</w:t>
      </w:r>
      <w:r w:rsidR="002C7C20">
        <w:rPr>
          <w:rFonts w:ascii="Garamond" w:hAnsi="Garamond" w:cs="Gisha"/>
          <w:b/>
          <w:bCs/>
          <w:i/>
          <w:iCs/>
          <w:sz w:val="24"/>
          <w:szCs w:val="24"/>
        </w:rPr>
        <w:t>EHS Assessment</w:t>
      </w:r>
      <w:r>
        <w:rPr>
          <w:rFonts w:ascii="Garamond" w:hAnsi="Garamond" w:cs="Gisha"/>
          <w:sz w:val="24"/>
          <w:szCs w:val="24"/>
        </w:rPr>
        <w:t xml:space="preserve">” icon at the </w:t>
      </w:r>
      <w:r w:rsidR="002C7C20">
        <w:rPr>
          <w:rFonts w:ascii="Garamond" w:hAnsi="Garamond" w:cs="Gisha"/>
          <w:sz w:val="24"/>
          <w:szCs w:val="24"/>
        </w:rPr>
        <w:t xml:space="preserve">bottom-right of the </w:t>
      </w:r>
      <w:r>
        <w:rPr>
          <w:rFonts w:ascii="Garamond" w:hAnsi="Garamond" w:cs="Gisha"/>
          <w:sz w:val="24"/>
          <w:szCs w:val="24"/>
        </w:rPr>
        <w:t>home screen.</w:t>
      </w:r>
    </w:p>
    <w:p w14:paraId="19B5D2ED" w14:textId="6F6995BA" w:rsidR="002C7C20" w:rsidRDefault="002C7C20" w:rsidP="002C7C20">
      <w:pPr>
        <w:pStyle w:val="ListParagraph"/>
        <w:spacing w:after="0" w:line="240" w:lineRule="auto"/>
        <w:rPr>
          <w:rFonts w:ascii="Garamond" w:hAnsi="Garamond" w:cs="Gisha"/>
          <w:sz w:val="24"/>
          <w:szCs w:val="24"/>
          <w:u w:val="single"/>
        </w:rPr>
      </w:pPr>
    </w:p>
    <w:p w14:paraId="40A1F349" w14:textId="013C8B18" w:rsidR="002C7C20" w:rsidRDefault="002C7C20" w:rsidP="002C7C20">
      <w:pPr>
        <w:pStyle w:val="ListParagraph"/>
        <w:spacing w:after="0" w:line="240" w:lineRule="auto"/>
        <w:rPr>
          <w:rFonts w:ascii="Garamond" w:hAnsi="Garamond" w:cs="Gisha"/>
          <w:sz w:val="24"/>
          <w:szCs w:val="24"/>
        </w:rPr>
      </w:pPr>
      <w:r>
        <w:rPr>
          <w:rFonts w:ascii="Garamond" w:hAnsi="Garamond" w:cs="Gisha"/>
          <w:noProof/>
          <w:sz w:val="24"/>
          <w:szCs w:val="24"/>
        </w:rPr>
        <w:lastRenderedPageBreak/>
        <w:drawing>
          <wp:inline distT="0" distB="0" distL="0" distR="0" wp14:anchorId="147F3B99" wp14:editId="473CC41E">
            <wp:extent cx="4824730" cy="1828084"/>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9570" cy="1833707"/>
                    </a:xfrm>
                    <a:prstGeom prst="rect">
                      <a:avLst/>
                    </a:prstGeom>
                    <a:noFill/>
                  </pic:spPr>
                </pic:pic>
              </a:graphicData>
            </a:graphic>
          </wp:inline>
        </w:drawing>
      </w:r>
    </w:p>
    <w:p w14:paraId="0AB0C32E" w14:textId="77777777" w:rsidR="002C7C20" w:rsidRDefault="002C7C20" w:rsidP="002C7C20">
      <w:pPr>
        <w:pStyle w:val="ListParagraph"/>
        <w:spacing w:after="0" w:line="240" w:lineRule="auto"/>
        <w:rPr>
          <w:rFonts w:ascii="Garamond" w:hAnsi="Garamond" w:cs="Gisha"/>
          <w:sz w:val="24"/>
          <w:szCs w:val="24"/>
        </w:rPr>
      </w:pPr>
    </w:p>
    <w:p w14:paraId="65640F86" w14:textId="7C1672FF" w:rsidR="009B2200" w:rsidRDefault="009B2200" w:rsidP="009B2200">
      <w:pPr>
        <w:pStyle w:val="ListParagraph"/>
        <w:numPr>
          <w:ilvl w:val="1"/>
          <w:numId w:val="13"/>
        </w:numPr>
        <w:spacing w:after="0" w:line="240" w:lineRule="auto"/>
        <w:rPr>
          <w:rFonts w:ascii="Garamond" w:hAnsi="Garamond" w:cs="Gisha"/>
          <w:sz w:val="24"/>
          <w:szCs w:val="24"/>
        </w:rPr>
      </w:pPr>
      <w:r w:rsidRPr="009B2200">
        <w:rPr>
          <w:rFonts w:ascii="Garamond" w:hAnsi="Garamond" w:cs="Gisha"/>
          <w:sz w:val="24"/>
          <w:szCs w:val="24"/>
        </w:rPr>
        <w:t xml:space="preserve">Click </w:t>
      </w:r>
      <w:r>
        <w:rPr>
          <w:rFonts w:ascii="Garamond" w:hAnsi="Garamond" w:cs="Gisha"/>
          <w:sz w:val="24"/>
          <w:szCs w:val="24"/>
        </w:rPr>
        <w:t>“</w:t>
      </w:r>
      <w:r w:rsidR="00F7293A">
        <w:rPr>
          <w:rFonts w:ascii="Garamond" w:hAnsi="Garamond" w:cs="Gisha"/>
          <w:sz w:val="24"/>
          <w:szCs w:val="24"/>
        </w:rPr>
        <w:t>Browse New Forms</w:t>
      </w:r>
      <w:r>
        <w:rPr>
          <w:rFonts w:ascii="Garamond" w:hAnsi="Garamond" w:cs="Gisha"/>
          <w:sz w:val="24"/>
          <w:szCs w:val="24"/>
        </w:rPr>
        <w:t xml:space="preserve">” on the left side of the screen, </w:t>
      </w:r>
      <w:r w:rsidR="00F7293A">
        <w:rPr>
          <w:rFonts w:ascii="Garamond" w:hAnsi="Garamond" w:cs="Gisha"/>
          <w:sz w:val="24"/>
          <w:szCs w:val="24"/>
        </w:rPr>
        <w:t xml:space="preserve">ensuring PI name is correct. </w:t>
      </w:r>
    </w:p>
    <w:p w14:paraId="6E895C1D" w14:textId="28CA7203" w:rsidR="009B2200" w:rsidRDefault="009B2200" w:rsidP="009B2200">
      <w:pPr>
        <w:pStyle w:val="ListParagraph"/>
        <w:numPr>
          <w:ilvl w:val="1"/>
          <w:numId w:val="13"/>
        </w:numPr>
        <w:spacing w:after="0" w:line="240" w:lineRule="auto"/>
        <w:rPr>
          <w:rFonts w:ascii="Garamond" w:hAnsi="Garamond" w:cs="Gisha"/>
          <w:sz w:val="24"/>
          <w:szCs w:val="24"/>
        </w:rPr>
      </w:pPr>
      <w:r>
        <w:rPr>
          <w:rFonts w:ascii="Garamond" w:hAnsi="Garamond" w:cs="Gisha"/>
          <w:sz w:val="24"/>
          <w:szCs w:val="24"/>
        </w:rPr>
        <w:t xml:space="preserve">Click </w:t>
      </w:r>
      <w:r w:rsidR="00F7293A">
        <w:rPr>
          <w:rFonts w:ascii="Garamond" w:hAnsi="Garamond" w:cs="Gisha"/>
          <w:sz w:val="24"/>
          <w:szCs w:val="24"/>
        </w:rPr>
        <w:t xml:space="preserve">the green </w:t>
      </w:r>
      <w:r>
        <w:rPr>
          <w:rFonts w:ascii="Garamond" w:hAnsi="Garamond" w:cs="Gisha"/>
          <w:sz w:val="24"/>
          <w:szCs w:val="24"/>
        </w:rPr>
        <w:t>“</w:t>
      </w:r>
      <w:r w:rsidR="00F7293A">
        <w:rPr>
          <w:rFonts w:ascii="Garamond" w:hAnsi="Garamond" w:cs="Gisha"/>
          <w:sz w:val="24"/>
          <w:szCs w:val="24"/>
        </w:rPr>
        <w:t>Start</w:t>
      </w:r>
      <w:r>
        <w:rPr>
          <w:rFonts w:ascii="Garamond" w:hAnsi="Garamond" w:cs="Gisha"/>
          <w:sz w:val="24"/>
          <w:szCs w:val="24"/>
        </w:rPr>
        <w:t xml:space="preserve">” </w:t>
      </w:r>
      <w:r w:rsidR="00F7293A">
        <w:rPr>
          <w:rFonts w:ascii="Garamond" w:hAnsi="Garamond" w:cs="Gisha"/>
          <w:sz w:val="24"/>
          <w:szCs w:val="24"/>
        </w:rPr>
        <w:t>button next to “</w:t>
      </w:r>
      <w:r w:rsidR="00F7293A" w:rsidRPr="00F7293A">
        <w:rPr>
          <w:rFonts w:ascii="Garamond" w:hAnsi="Garamond" w:cs="Gisha"/>
          <w:i/>
          <w:iCs/>
          <w:sz w:val="24"/>
          <w:szCs w:val="24"/>
        </w:rPr>
        <w:t>Lab Hazard Assessment</w:t>
      </w:r>
      <w:r w:rsidR="00F7293A">
        <w:rPr>
          <w:rFonts w:ascii="Garamond" w:hAnsi="Garamond" w:cs="Gisha"/>
          <w:sz w:val="24"/>
          <w:szCs w:val="24"/>
        </w:rPr>
        <w:t>”. Choose the PI again.</w:t>
      </w:r>
    </w:p>
    <w:p w14:paraId="3AC931B5" w14:textId="42B1E576" w:rsidR="004A6A7E" w:rsidRDefault="004A6A7E" w:rsidP="004A6A7E">
      <w:pPr>
        <w:pStyle w:val="ListParagraph"/>
        <w:spacing w:after="0" w:line="240" w:lineRule="auto"/>
        <w:rPr>
          <w:rFonts w:ascii="Garamond" w:hAnsi="Garamond" w:cs="Gisha"/>
          <w:sz w:val="24"/>
          <w:szCs w:val="24"/>
        </w:rPr>
      </w:pPr>
    </w:p>
    <w:p w14:paraId="3DBCB8E2" w14:textId="4B3DDAA1" w:rsidR="004A6A7E" w:rsidRDefault="00F7293A" w:rsidP="009D277A">
      <w:pPr>
        <w:pStyle w:val="ListParagraph"/>
        <w:spacing w:after="0" w:line="240" w:lineRule="auto"/>
        <w:jc w:val="center"/>
        <w:rPr>
          <w:rFonts w:ascii="Garamond" w:hAnsi="Garamond" w:cs="Gisha"/>
          <w:sz w:val="24"/>
          <w:szCs w:val="24"/>
        </w:rPr>
      </w:pPr>
      <w:r>
        <w:rPr>
          <w:rFonts w:ascii="Garamond" w:hAnsi="Garamond" w:cs="Gisha"/>
          <w:noProof/>
          <w:sz w:val="24"/>
          <w:szCs w:val="24"/>
        </w:rPr>
        <w:drawing>
          <wp:inline distT="0" distB="0" distL="0" distR="0" wp14:anchorId="0AB157D8" wp14:editId="5BE773EC">
            <wp:extent cx="4911725" cy="3712447"/>
            <wp:effectExtent l="0" t="0" r="3175"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18359" cy="3717461"/>
                    </a:xfrm>
                    <a:prstGeom prst="rect">
                      <a:avLst/>
                    </a:prstGeom>
                    <a:noFill/>
                  </pic:spPr>
                </pic:pic>
              </a:graphicData>
            </a:graphic>
          </wp:inline>
        </w:drawing>
      </w:r>
    </w:p>
    <w:p w14:paraId="01D79B40" w14:textId="77777777" w:rsidR="009778F9" w:rsidRDefault="009778F9" w:rsidP="009D277A">
      <w:pPr>
        <w:pStyle w:val="ListParagraph"/>
        <w:spacing w:after="0" w:line="240" w:lineRule="auto"/>
        <w:jc w:val="center"/>
        <w:rPr>
          <w:rFonts w:ascii="Garamond" w:hAnsi="Garamond" w:cs="Gisha"/>
          <w:sz w:val="24"/>
          <w:szCs w:val="24"/>
        </w:rPr>
      </w:pPr>
    </w:p>
    <w:p w14:paraId="7194B375" w14:textId="30C7AF97" w:rsidR="00F7293A" w:rsidRDefault="00F7293A" w:rsidP="009B2200">
      <w:pPr>
        <w:pStyle w:val="ListParagraph"/>
        <w:numPr>
          <w:ilvl w:val="1"/>
          <w:numId w:val="13"/>
        </w:numPr>
        <w:spacing w:after="0" w:line="240" w:lineRule="auto"/>
        <w:rPr>
          <w:rFonts w:ascii="Garamond" w:hAnsi="Garamond" w:cs="Gisha"/>
          <w:sz w:val="24"/>
          <w:szCs w:val="24"/>
        </w:rPr>
      </w:pPr>
      <w:r>
        <w:rPr>
          <w:rFonts w:ascii="Garamond" w:hAnsi="Garamond" w:cs="Gisha"/>
          <w:sz w:val="24"/>
          <w:szCs w:val="24"/>
        </w:rPr>
        <w:t>Select the building(s) and click the green arrow to add them to the attached locations box. Click the X next to an employee or location to remove from the assessment. Click “</w:t>
      </w:r>
      <w:r>
        <w:rPr>
          <w:rFonts w:ascii="Garamond" w:hAnsi="Garamond" w:cs="Gisha"/>
          <w:b/>
          <w:bCs/>
          <w:i/>
          <w:iCs/>
          <w:sz w:val="24"/>
          <w:szCs w:val="24"/>
        </w:rPr>
        <w:t>Next</w:t>
      </w:r>
      <w:r>
        <w:rPr>
          <w:rFonts w:ascii="Garamond" w:hAnsi="Garamond" w:cs="Gisha"/>
          <w:sz w:val="24"/>
          <w:szCs w:val="24"/>
        </w:rPr>
        <w:t>” at the bottom to move on to the questions.</w:t>
      </w:r>
    </w:p>
    <w:p w14:paraId="13B038FF" w14:textId="0CCF1E0A" w:rsidR="009B2200" w:rsidRDefault="009B2200" w:rsidP="009B2200">
      <w:pPr>
        <w:pStyle w:val="ListParagraph"/>
        <w:numPr>
          <w:ilvl w:val="1"/>
          <w:numId w:val="13"/>
        </w:numPr>
        <w:spacing w:after="0" w:line="240" w:lineRule="auto"/>
        <w:rPr>
          <w:rFonts w:ascii="Garamond" w:hAnsi="Garamond" w:cs="Gisha"/>
          <w:sz w:val="24"/>
          <w:szCs w:val="24"/>
        </w:rPr>
      </w:pPr>
      <w:r>
        <w:rPr>
          <w:rFonts w:ascii="Garamond" w:hAnsi="Garamond" w:cs="Gisha"/>
          <w:sz w:val="24"/>
          <w:szCs w:val="24"/>
        </w:rPr>
        <w:t>Navigate each category by clicking t</w:t>
      </w:r>
      <w:r w:rsidR="00F7293A">
        <w:rPr>
          <w:rFonts w:ascii="Garamond" w:hAnsi="Garamond" w:cs="Gisha"/>
          <w:sz w:val="24"/>
          <w:szCs w:val="24"/>
        </w:rPr>
        <w:t>o answer</w:t>
      </w:r>
      <w:r>
        <w:rPr>
          <w:rFonts w:ascii="Garamond" w:hAnsi="Garamond" w:cs="Gisha"/>
          <w:sz w:val="24"/>
          <w:szCs w:val="24"/>
        </w:rPr>
        <w:t xml:space="preserve"> each section to expand specific questions. </w:t>
      </w:r>
    </w:p>
    <w:p w14:paraId="0EB0F925" w14:textId="78F0C5B7" w:rsidR="009B2200" w:rsidRDefault="009B2200" w:rsidP="009B2200">
      <w:pPr>
        <w:pStyle w:val="ListParagraph"/>
        <w:numPr>
          <w:ilvl w:val="1"/>
          <w:numId w:val="13"/>
        </w:numPr>
        <w:spacing w:after="0" w:line="240" w:lineRule="auto"/>
        <w:rPr>
          <w:rFonts w:ascii="Garamond" w:hAnsi="Garamond" w:cs="Gisha"/>
          <w:sz w:val="24"/>
          <w:szCs w:val="24"/>
        </w:rPr>
      </w:pPr>
      <w:r>
        <w:rPr>
          <w:rFonts w:ascii="Garamond" w:hAnsi="Garamond" w:cs="Gisha"/>
          <w:sz w:val="24"/>
          <w:szCs w:val="24"/>
        </w:rPr>
        <w:t xml:space="preserve">Select yes/no for each category as applicable. </w:t>
      </w:r>
      <w:r w:rsidR="00D13C80">
        <w:rPr>
          <w:rFonts w:ascii="Garamond" w:hAnsi="Garamond" w:cs="Gisha"/>
          <w:sz w:val="24"/>
          <w:szCs w:val="24"/>
        </w:rPr>
        <w:t>Please double-click a section to pull-up a description of the category</w:t>
      </w:r>
      <w:r w:rsidR="003B6B38">
        <w:rPr>
          <w:rFonts w:ascii="Garamond" w:hAnsi="Garamond" w:cs="Gisha"/>
          <w:sz w:val="24"/>
          <w:szCs w:val="24"/>
        </w:rPr>
        <w:t>.</w:t>
      </w:r>
      <w:r>
        <w:rPr>
          <w:rFonts w:ascii="Garamond" w:hAnsi="Garamond" w:cs="Gisha"/>
          <w:sz w:val="24"/>
          <w:szCs w:val="24"/>
        </w:rPr>
        <w:t xml:space="preserve"> </w:t>
      </w:r>
    </w:p>
    <w:p w14:paraId="295A1FE8" w14:textId="4C27C87B" w:rsidR="006030F2" w:rsidRDefault="006030F2" w:rsidP="006030F2">
      <w:pPr>
        <w:pStyle w:val="ListParagraph"/>
        <w:numPr>
          <w:ilvl w:val="1"/>
          <w:numId w:val="13"/>
        </w:numPr>
        <w:spacing w:after="0" w:line="240" w:lineRule="auto"/>
        <w:rPr>
          <w:rFonts w:ascii="Garamond" w:hAnsi="Garamond" w:cs="Gisha"/>
          <w:sz w:val="24"/>
          <w:szCs w:val="24"/>
        </w:rPr>
      </w:pPr>
      <w:r w:rsidRPr="008A32F4">
        <w:rPr>
          <w:rFonts w:ascii="Garamond" w:hAnsi="Garamond" w:cs="Gisha"/>
          <w:sz w:val="24"/>
          <w:szCs w:val="24"/>
          <w:u w:val="single"/>
        </w:rPr>
        <w:t>Attaching relevant documents</w:t>
      </w:r>
      <w:r>
        <w:rPr>
          <w:rFonts w:ascii="Garamond" w:hAnsi="Garamond" w:cs="Gisha"/>
          <w:sz w:val="24"/>
          <w:szCs w:val="24"/>
        </w:rPr>
        <w:t>: you may attach relevant lab safety plans (LSP) to an answer on the lab hazard assessment</w:t>
      </w:r>
      <w:r w:rsidR="00123B2E">
        <w:rPr>
          <w:rFonts w:ascii="Garamond" w:hAnsi="Garamond" w:cs="Gisha"/>
          <w:sz w:val="24"/>
          <w:szCs w:val="24"/>
        </w:rPr>
        <w:t xml:space="preserve"> as applicable</w:t>
      </w:r>
      <w:r>
        <w:rPr>
          <w:rFonts w:ascii="Garamond" w:hAnsi="Garamond" w:cs="Gisha"/>
          <w:sz w:val="24"/>
          <w:szCs w:val="24"/>
        </w:rPr>
        <w:t>.</w:t>
      </w:r>
    </w:p>
    <w:p w14:paraId="0186DDC1" w14:textId="476BA929" w:rsidR="006030F2" w:rsidRDefault="006030F2" w:rsidP="006030F2">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 xml:space="preserve">Click “manage attachments” to pull up the following screen, then click “add”. </w:t>
      </w:r>
    </w:p>
    <w:p w14:paraId="08456B9B" w14:textId="77777777" w:rsidR="009778F9" w:rsidRDefault="009778F9" w:rsidP="009778F9">
      <w:pPr>
        <w:pStyle w:val="ListParagraph"/>
        <w:spacing w:after="0" w:line="240" w:lineRule="auto"/>
        <w:rPr>
          <w:rFonts w:ascii="Garamond" w:hAnsi="Garamond" w:cs="Gisha"/>
          <w:sz w:val="24"/>
          <w:szCs w:val="24"/>
        </w:rPr>
      </w:pPr>
    </w:p>
    <w:p w14:paraId="1BDF4E12" w14:textId="61D85F4E" w:rsidR="006030F2" w:rsidRDefault="006030F2" w:rsidP="006030F2">
      <w:pPr>
        <w:pStyle w:val="ListParagraph"/>
        <w:spacing w:after="0" w:line="240" w:lineRule="auto"/>
        <w:rPr>
          <w:rFonts w:ascii="Garamond" w:hAnsi="Garamond" w:cs="Gisha"/>
          <w:sz w:val="24"/>
          <w:szCs w:val="24"/>
        </w:rPr>
      </w:pPr>
      <w:r w:rsidRPr="00430E1E">
        <w:rPr>
          <w:rFonts w:ascii="Garamond" w:hAnsi="Garamond" w:cs="Gisha"/>
          <w:noProof/>
          <w:sz w:val="24"/>
          <w:szCs w:val="24"/>
        </w:rPr>
        <w:lastRenderedPageBreak/>
        <w:drawing>
          <wp:inline distT="0" distB="0" distL="0" distR="0" wp14:anchorId="294F1BA7" wp14:editId="5C73CEFB">
            <wp:extent cx="6309360" cy="2975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9360" cy="2975610"/>
                    </a:xfrm>
                    <a:prstGeom prst="rect">
                      <a:avLst/>
                    </a:prstGeom>
                  </pic:spPr>
                </pic:pic>
              </a:graphicData>
            </a:graphic>
          </wp:inline>
        </w:drawing>
      </w:r>
    </w:p>
    <w:p w14:paraId="44CD114C" w14:textId="77777777" w:rsidR="006030F2" w:rsidRDefault="006030F2" w:rsidP="006030F2">
      <w:pPr>
        <w:pStyle w:val="ListParagraph"/>
        <w:spacing w:after="0" w:line="240" w:lineRule="auto"/>
        <w:rPr>
          <w:rFonts w:ascii="Garamond" w:hAnsi="Garamond" w:cs="Gisha"/>
          <w:sz w:val="24"/>
          <w:szCs w:val="24"/>
        </w:rPr>
      </w:pPr>
    </w:p>
    <w:p w14:paraId="24642A23" w14:textId="632C5A2C" w:rsidR="006030F2" w:rsidRDefault="006030F2" w:rsidP="006030F2">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 xml:space="preserve">Click “Select Document / File for Upload” to open the window to choose your file. </w:t>
      </w:r>
    </w:p>
    <w:p w14:paraId="378C42B2" w14:textId="5C0A83E9" w:rsidR="006030F2" w:rsidRDefault="006030F2" w:rsidP="006030F2">
      <w:pPr>
        <w:pStyle w:val="ListParagraph"/>
        <w:spacing w:after="0" w:line="240" w:lineRule="auto"/>
        <w:rPr>
          <w:rFonts w:ascii="Garamond" w:hAnsi="Garamond" w:cs="Gisha"/>
          <w:sz w:val="24"/>
          <w:szCs w:val="24"/>
        </w:rPr>
      </w:pPr>
      <w:r w:rsidRPr="00101BDB">
        <w:rPr>
          <w:rFonts w:ascii="Garamond" w:hAnsi="Garamond" w:cs="Gisha"/>
          <w:noProof/>
          <w:sz w:val="24"/>
          <w:szCs w:val="24"/>
        </w:rPr>
        <w:drawing>
          <wp:inline distT="0" distB="0" distL="0" distR="0" wp14:anchorId="2565C0CD" wp14:editId="1BDF2E93">
            <wp:extent cx="6309360" cy="295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9360" cy="2959100"/>
                    </a:xfrm>
                    <a:prstGeom prst="rect">
                      <a:avLst/>
                    </a:prstGeom>
                  </pic:spPr>
                </pic:pic>
              </a:graphicData>
            </a:graphic>
          </wp:inline>
        </w:drawing>
      </w:r>
    </w:p>
    <w:p w14:paraId="1A735890" w14:textId="77777777" w:rsidR="006030F2" w:rsidRDefault="006030F2" w:rsidP="006030F2">
      <w:pPr>
        <w:pStyle w:val="ListParagraph"/>
        <w:spacing w:after="0" w:line="240" w:lineRule="auto"/>
        <w:rPr>
          <w:rFonts w:ascii="Garamond" w:hAnsi="Garamond" w:cs="Gisha"/>
          <w:sz w:val="24"/>
          <w:szCs w:val="24"/>
        </w:rPr>
      </w:pPr>
    </w:p>
    <w:p w14:paraId="53169FCE" w14:textId="77777777" w:rsidR="006030F2" w:rsidRDefault="006030F2" w:rsidP="006030F2">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Follow the prompts to choose the file desired and you will return to the lab hazard assessment screen.</w:t>
      </w:r>
    </w:p>
    <w:p w14:paraId="47DDF704" w14:textId="632EEC8E" w:rsidR="006030F2" w:rsidRDefault="006030F2" w:rsidP="006030F2">
      <w:pPr>
        <w:pStyle w:val="ListParagraph"/>
        <w:numPr>
          <w:ilvl w:val="1"/>
          <w:numId w:val="13"/>
        </w:numPr>
        <w:spacing w:after="0" w:line="240" w:lineRule="auto"/>
        <w:rPr>
          <w:rFonts w:ascii="Garamond" w:hAnsi="Garamond" w:cs="Gisha"/>
          <w:sz w:val="24"/>
          <w:szCs w:val="24"/>
        </w:rPr>
      </w:pPr>
      <w:r>
        <w:rPr>
          <w:rFonts w:ascii="Garamond" w:hAnsi="Garamond" w:cs="Gisha"/>
          <w:sz w:val="24"/>
          <w:szCs w:val="24"/>
        </w:rPr>
        <w:t xml:space="preserve">A location (or an individual in the case of an assigned task) </w:t>
      </w:r>
      <w:r w:rsidRPr="00BB5867">
        <w:rPr>
          <w:rFonts w:ascii="Garamond" w:hAnsi="Garamond" w:cs="Gisha"/>
          <w:sz w:val="24"/>
          <w:szCs w:val="24"/>
          <w:u w:val="single"/>
        </w:rPr>
        <w:t>must</w:t>
      </w:r>
      <w:r>
        <w:rPr>
          <w:rFonts w:ascii="Garamond" w:hAnsi="Garamond" w:cs="Gisha"/>
          <w:sz w:val="24"/>
          <w:szCs w:val="24"/>
        </w:rPr>
        <w:t xml:space="preserve"> be selected when “yes” is selected in a category, in order to move forward with marking the assessment “complete”. If not, you will be alerted by seeing a red circle with a number inside next to the category of concern. </w:t>
      </w:r>
    </w:p>
    <w:p w14:paraId="1A35FA6D" w14:textId="59CFEE38" w:rsidR="005C5BDC" w:rsidRDefault="005C5BDC" w:rsidP="006030F2">
      <w:pPr>
        <w:pStyle w:val="ListParagraph"/>
        <w:numPr>
          <w:ilvl w:val="1"/>
          <w:numId w:val="13"/>
        </w:numPr>
        <w:spacing w:after="0" w:line="240" w:lineRule="auto"/>
        <w:rPr>
          <w:rFonts w:ascii="Garamond" w:hAnsi="Garamond" w:cs="Gisha"/>
          <w:sz w:val="24"/>
          <w:szCs w:val="24"/>
        </w:rPr>
      </w:pPr>
      <w:r>
        <w:rPr>
          <w:rFonts w:ascii="Garamond" w:hAnsi="Garamond" w:cs="Gisha"/>
          <w:sz w:val="24"/>
          <w:szCs w:val="24"/>
        </w:rPr>
        <w:t xml:space="preserve">Once “complete submission” is chosen, the lab hazard assessment is considered “pending” for EH&amp;S review. It cannot be edited at this point. </w:t>
      </w:r>
    </w:p>
    <w:p w14:paraId="18F2BCE1" w14:textId="14EDE77A" w:rsidR="00123B2E" w:rsidRDefault="00123B2E" w:rsidP="00123B2E">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If an item is missed/skipped, an alert next to that category will be present to note where you need to answer (red writing will also be shown).</w:t>
      </w:r>
    </w:p>
    <w:p w14:paraId="05D60213" w14:textId="7E1A42B4" w:rsidR="00123B2E" w:rsidRDefault="00123B2E" w:rsidP="00123B2E">
      <w:pPr>
        <w:pStyle w:val="ListParagraph"/>
        <w:spacing w:after="0" w:line="240" w:lineRule="auto"/>
        <w:rPr>
          <w:rFonts w:ascii="Garamond" w:hAnsi="Garamond" w:cs="Gisha"/>
          <w:sz w:val="24"/>
          <w:szCs w:val="24"/>
        </w:rPr>
      </w:pPr>
    </w:p>
    <w:p w14:paraId="507DEF3F" w14:textId="5DC5FA6B" w:rsidR="00123B2E" w:rsidRDefault="00123B2E" w:rsidP="00123B2E">
      <w:pPr>
        <w:pStyle w:val="ListParagraph"/>
        <w:spacing w:after="0" w:line="240" w:lineRule="auto"/>
        <w:rPr>
          <w:rFonts w:ascii="Garamond" w:hAnsi="Garamond" w:cs="Gisha"/>
          <w:sz w:val="24"/>
          <w:szCs w:val="24"/>
        </w:rPr>
      </w:pPr>
      <w:r>
        <w:rPr>
          <w:rFonts w:ascii="Garamond" w:hAnsi="Garamond" w:cs="Gisha"/>
          <w:noProof/>
          <w:sz w:val="24"/>
          <w:szCs w:val="24"/>
        </w:rPr>
        <w:lastRenderedPageBreak/>
        <w:drawing>
          <wp:inline distT="0" distB="0" distL="0" distR="0" wp14:anchorId="70D96073" wp14:editId="7890958B">
            <wp:extent cx="5253990" cy="3600385"/>
            <wp:effectExtent l="0" t="0" r="381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0529" cy="3604866"/>
                    </a:xfrm>
                    <a:prstGeom prst="rect">
                      <a:avLst/>
                    </a:prstGeom>
                    <a:noFill/>
                  </pic:spPr>
                </pic:pic>
              </a:graphicData>
            </a:graphic>
          </wp:inline>
        </w:drawing>
      </w:r>
    </w:p>
    <w:p w14:paraId="0F24C918" w14:textId="77777777" w:rsidR="00123B2E" w:rsidRDefault="00123B2E" w:rsidP="00123B2E">
      <w:pPr>
        <w:pStyle w:val="ListParagraph"/>
        <w:spacing w:after="0" w:line="240" w:lineRule="auto"/>
        <w:rPr>
          <w:rFonts w:ascii="Garamond" w:hAnsi="Garamond" w:cs="Gisha"/>
          <w:sz w:val="24"/>
          <w:szCs w:val="24"/>
        </w:rPr>
      </w:pPr>
    </w:p>
    <w:p w14:paraId="585DD05C" w14:textId="63CBEAB9" w:rsidR="00DC15FF" w:rsidRDefault="00DC15FF" w:rsidP="006030F2">
      <w:pPr>
        <w:pStyle w:val="ListParagraph"/>
        <w:numPr>
          <w:ilvl w:val="1"/>
          <w:numId w:val="13"/>
        </w:numPr>
        <w:spacing w:after="0" w:line="240" w:lineRule="auto"/>
        <w:rPr>
          <w:rFonts w:ascii="Garamond" w:hAnsi="Garamond" w:cs="Gisha"/>
          <w:sz w:val="24"/>
          <w:szCs w:val="24"/>
        </w:rPr>
      </w:pPr>
      <w:r>
        <w:rPr>
          <w:rFonts w:ascii="Garamond" w:hAnsi="Garamond" w:cs="Gisha"/>
          <w:sz w:val="24"/>
          <w:szCs w:val="24"/>
        </w:rPr>
        <w:t>Once EH&amp;S reviews the submission, comments or questions may or may not be entered into specific categories. Once the review is complete, you will receive an email notifying you of this. Click the link in the email to go straight to the assessment to see what changes may be needed.</w:t>
      </w:r>
    </w:p>
    <w:p w14:paraId="20F89DBD" w14:textId="2D42E56F" w:rsidR="00DC15FF" w:rsidRDefault="00DC15FF" w:rsidP="006030F2">
      <w:pPr>
        <w:pStyle w:val="ListParagraph"/>
        <w:numPr>
          <w:ilvl w:val="1"/>
          <w:numId w:val="13"/>
        </w:numPr>
        <w:spacing w:after="0" w:line="240" w:lineRule="auto"/>
        <w:rPr>
          <w:rFonts w:ascii="Garamond" w:hAnsi="Garamond" w:cs="Gisha"/>
          <w:sz w:val="24"/>
          <w:szCs w:val="24"/>
        </w:rPr>
      </w:pPr>
      <w:r>
        <w:rPr>
          <w:rFonts w:ascii="Garamond" w:hAnsi="Garamond" w:cs="Gisha"/>
          <w:sz w:val="24"/>
          <w:szCs w:val="24"/>
        </w:rPr>
        <w:t xml:space="preserve">If changes are needed, </w:t>
      </w:r>
      <w:r w:rsidR="001D663E">
        <w:rPr>
          <w:rFonts w:ascii="Garamond" w:hAnsi="Garamond" w:cs="Gisha"/>
          <w:sz w:val="24"/>
          <w:szCs w:val="24"/>
        </w:rPr>
        <w:t>make the changes or enter comments stating otherwise prior to re-submission. If EH&amp;S approves these changes or notes, the status will change from “pending” to “reviewed”. You will receive an email. If this is not approved, the process repeats until approval is reached.</w:t>
      </w:r>
    </w:p>
    <w:p w14:paraId="7A68A97D" w14:textId="1C3B1C45" w:rsidR="00123B2E" w:rsidRDefault="00123B2E" w:rsidP="00123B2E">
      <w:pPr>
        <w:pStyle w:val="ListParagraph"/>
        <w:spacing w:after="0" w:line="240" w:lineRule="auto"/>
        <w:rPr>
          <w:rFonts w:ascii="Garamond" w:hAnsi="Garamond" w:cs="Gisha"/>
          <w:sz w:val="24"/>
          <w:szCs w:val="24"/>
        </w:rPr>
      </w:pPr>
    </w:p>
    <w:p w14:paraId="22B84049" w14:textId="59827189" w:rsidR="00123B2E" w:rsidRPr="006030F2" w:rsidRDefault="00123B2E" w:rsidP="00123B2E">
      <w:pPr>
        <w:pStyle w:val="ListParagraph"/>
        <w:spacing w:after="0" w:line="240" w:lineRule="auto"/>
        <w:rPr>
          <w:rFonts w:ascii="Garamond" w:hAnsi="Garamond" w:cs="Gisha"/>
          <w:sz w:val="24"/>
          <w:szCs w:val="24"/>
        </w:rPr>
      </w:pPr>
      <w:r>
        <w:rPr>
          <w:rFonts w:ascii="Garamond" w:hAnsi="Garamond" w:cs="Gisha"/>
          <w:noProof/>
          <w:sz w:val="24"/>
          <w:szCs w:val="24"/>
        </w:rPr>
        <w:drawing>
          <wp:inline distT="0" distB="0" distL="0" distR="0" wp14:anchorId="13C181FF" wp14:editId="755C06AA">
            <wp:extent cx="5819140" cy="2469913"/>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0991" cy="2479187"/>
                    </a:xfrm>
                    <a:prstGeom prst="rect">
                      <a:avLst/>
                    </a:prstGeom>
                    <a:noFill/>
                  </pic:spPr>
                </pic:pic>
              </a:graphicData>
            </a:graphic>
          </wp:inline>
        </w:drawing>
      </w:r>
    </w:p>
    <w:p w14:paraId="11A7DAC8" w14:textId="77777777" w:rsidR="009B2200" w:rsidRDefault="009B2200" w:rsidP="009B2200">
      <w:pPr>
        <w:pStyle w:val="ListParagraph"/>
        <w:spacing w:after="0" w:line="240" w:lineRule="auto"/>
        <w:ind w:left="360"/>
        <w:rPr>
          <w:rFonts w:ascii="Garamond" w:hAnsi="Garamond" w:cs="Gisha"/>
          <w:b/>
          <w:bCs/>
          <w:sz w:val="24"/>
          <w:szCs w:val="24"/>
        </w:rPr>
      </w:pPr>
    </w:p>
    <w:p w14:paraId="7AF76E79" w14:textId="4575E98F" w:rsidR="009B2200" w:rsidRPr="006D1F4B" w:rsidRDefault="009B2200" w:rsidP="009B2200">
      <w:pPr>
        <w:pStyle w:val="ListParagraph"/>
        <w:numPr>
          <w:ilvl w:val="0"/>
          <w:numId w:val="13"/>
        </w:numPr>
        <w:spacing w:after="0" w:line="240" w:lineRule="auto"/>
        <w:rPr>
          <w:rFonts w:ascii="Garamond" w:hAnsi="Garamond" w:cs="Gisha"/>
          <w:b/>
          <w:bCs/>
          <w:sz w:val="24"/>
          <w:szCs w:val="24"/>
        </w:rPr>
      </w:pPr>
      <w:r>
        <w:rPr>
          <w:rFonts w:ascii="Garamond" w:hAnsi="Garamond" w:cs="Gisha"/>
          <w:b/>
          <w:bCs/>
          <w:sz w:val="24"/>
          <w:szCs w:val="24"/>
        </w:rPr>
        <w:t xml:space="preserve">      </w:t>
      </w:r>
      <w:bookmarkStart w:id="0" w:name="_Hlk55390689"/>
      <w:r w:rsidRPr="006D1F4B">
        <w:rPr>
          <w:rFonts w:ascii="Garamond" w:hAnsi="Garamond" w:cs="Gisha"/>
          <w:b/>
          <w:bCs/>
          <w:sz w:val="24"/>
          <w:szCs w:val="24"/>
        </w:rPr>
        <w:t>Edit Lab Placards</w:t>
      </w:r>
    </w:p>
    <w:p w14:paraId="0ACA73D4" w14:textId="77777777" w:rsidR="006D1F4B" w:rsidRPr="00073A19" w:rsidRDefault="006D1F4B" w:rsidP="006D1F4B">
      <w:pPr>
        <w:pStyle w:val="ListParagraph"/>
        <w:spacing w:after="0" w:line="240" w:lineRule="auto"/>
        <w:rPr>
          <w:rFonts w:ascii="Garamond" w:hAnsi="Garamond" w:cs="Gisha"/>
          <w:color w:val="FF0000"/>
          <w:sz w:val="24"/>
          <w:szCs w:val="24"/>
          <w:u w:val="single"/>
        </w:rPr>
      </w:pPr>
    </w:p>
    <w:p w14:paraId="3E40E5CE" w14:textId="27370F8F" w:rsidR="00307291" w:rsidRPr="006D1F4B" w:rsidRDefault="006030CC" w:rsidP="006D1F4B">
      <w:pPr>
        <w:pStyle w:val="ListParagraph"/>
        <w:numPr>
          <w:ilvl w:val="1"/>
          <w:numId w:val="13"/>
        </w:numPr>
        <w:spacing w:after="0" w:line="240" w:lineRule="auto"/>
        <w:rPr>
          <w:rFonts w:ascii="Garamond" w:hAnsi="Garamond" w:cs="Gisha"/>
          <w:sz w:val="24"/>
          <w:szCs w:val="24"/>
        </w:rPr>
      </w:pPr>
      <w:r>
        <w:rPr>
          <w:rFonts w:ascii="Garamond" w:hAnsi="Garamond" w:cs="Gisha"/>
          <w:sz w:val="24"/>
          <w:szCs w:val="24"/>
        </w:rPr>
        <w:t>S</w:t>
      </w:r>
      <w:r w:rsidR="006D1F4B" w:rsidRPr="006D1F4B">
        <w:rPr>
          <w:rFonts w:ascii="Garamond" w:hAnsi="Garamond" w:cs="Gisha"/>
          <w:sz w:val="24"/>
          <w:szCs w:val="24"/>
        </w:rPr>
        <w:t>elect “</w:t>
      </w:r>
      <w:r w:rsidR="006D1F4B" w:rsidRPr="00BD0E45">
        <w:rPr>
          <w:rFonts w:ascii="Garamond" w:hAnsi="Garamond" w:cs="Gisha"/>
          <w:b/>
          <w:bCs/>
          <w:i/>
          <w:iCs/>
          <w:sz w:val="24"/>
          <w:szCs w:val="24"/>
        </w:rPr>
        <w:t>Placards</w:t>
      </w:r>
      <w:r w:rsidR="006D1F4B" w:rsidRPr="006D1F4B">
        <w:rPr>
          <w:rFonts w:ascii="Garamond" w:hAnsi="Garamond" w:cs="Gisha"/>
          <w:sz w:val="24"/>
          <w:szCs w:val="24"/>
        </w:rPr>
        <w:t xml:space="preserve">” icon on the home screen. </w:t>
      </w:r>
    </w:p>
    <w:p w14:paraId="5ABCE64D" w14:textId="369CE472" w:rsidR="00581213" w:rsidRDefault="006D1F4B" w:rsidP="00370550">
      <w:pPr>
        <w:pStyle w:val="ListParagraph"/>
        <w:numPr>
          <w:ilvl w:val="2"/>
          <w:numId w:val="13"/>
        </w:numPr>
        <w:spacing w:after="0" w:line="240" w:lineRule="auto"/>
        <w:rPr>
          <w:rFonts w:ascii="Garamond" w:hAnsi="Garamond" w:cs="Gisha"/>
          <w:sz w:val="24"/>
          <w:szCs w:val="24"/>
        </w:rPr>
      </w:pPr>
      <w:r w:rsidRPr="006D1F4B">
        <w:rPr>
          <w:rFonts w:ascii="Garamond" w:hAnsi="Garamond" w:cs="Gisha"/>
          <w:sz w:val="24"/>
          <w:szCs w:val="24"/>
        </w:rPr>
        <w:lastRenderedPageBreak/>
        <w:t xml:space="preserve">Select “Edit Placard Details” </w:t>
      </w:r>
    </w:p>
    <w:p w14:paraId="3BF4B145" w14:textId="23392364" w:rsidR="006D1F4B" w:rsidRDefault="006D1F4B" w:rsidP="00105DCA">
      <w:pPr>
        <w:pStyle w:val="ListParagraph"/>
        <w:numPr>
          <w:ilvl w:val="3"/>
          <w:numId w:val="13"/>
        </w:numPr>
        <w:spacing w:after="0" w:line="240" w:lineRule="auto"/>
        <w:rPr>
          <w:rFonts w:ascii="Garamond" w:hAnsi="Garamond" w:cs="Gisha"/>
          <w:sz w:val="24"/>
          <w:szCs w:val="24"/>
        </w:rPr>
      </w:pPr>
      <w:r>
        <w:rPr>
          <w:rFonts w:ascii="Garamond" w:hAnsi="Garamond" w:cs="Gisha"/>
          <w:sz w:val="24"/>
          <w:szCs w:val="24"/>
        </w:rPr>
        <w:t>Lab locations under the PI’s permit will appear in list format.</w:t>
      </w:r>
    </w:p>
    <w:p w14:paraId="66B872DF" w14:textId="77777777" w:rsidR="006D1F4B" w:rsidRDefault="006D1F4B" w:rsidP="00370550">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 xml:space="preserve">Highlight the lab desired and double-click on it or click the “Edit Lab Placard” button. </w:t>
      </w:r>
    </w:p>
    <w:p w14:paraId="218069D0" w14:textId="77777777" w:rsidR="00C909E4" w:rsidRDefault="006D1F4B" w:rsidP="00370550">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Details of the placard are displayed.</w:t>
      </w:r>
    </w:p>
    <w:p w14:paraId="1D75DF42" w14:textId="21AC15F8" w:rsidR="00C32275" w:rsidRPr="00A03576" w:rsidRDefault="00C32275" w:rsidP="00C909E4">
      <w:pPr>
        <w:pStyle w:val="ListParagraph"/>
        <w:numPr>
          <w:ilvl w:val="1"/>
          <w:numId w:val="13"/>
        </w:numPr>
        <w:spacing w:after="0" w:line="240" w:lineRule="auto"/>
        <w:rPr>
          <w:rFonts w:ascii="Garamond" w:hAnsi="Garamond" w:cs="Gisha"/>
          <w:i/>
          <w:iCs/>
          <w:sz w:val="24"/>
          <w:szCs w:val="24"/>
        </w:rPr>
      </w:pPr>
      <w:r w:rsidRPr="00A03576">
        <w:rPr>
          <w:rFonts w:ascii="Garamond" w:hAnsi="Garamond" w:cs="Gisha"/>
          <w:i/>
          <w:iCs/>
          <w:sz w:val="24"/>
          <w:szCs w:val="24"/>
        </w:rPr>
        <w:t xml:space="preserve">Edit </w:t>
      </w:r>
      <w:r w:rsidRPr="00A03576">
        <w:rPr>
          <w:rFonts w:ascii="Garamond" w:hAnsi="Garamond" w:cs="Gisha"/>
          <w:sz w:val="24"/>
          <w:szCs w:val="24"/>
        </w:rPr>
        <w:t>placard details</w:t>
      </w:r>
      <w:r w:rsidRPr="00A03576">
        <w:rPr>
          <w:rFonts w:ascii="Garamond" w:hAnsi="Garamond" w:cs="Gisha"/>
          <w:i/>
          <w:iCs/>
          <w:sz w:val="24"/>
          <w:szCs w:val="24"/>
        </w:rPr>
        <w:t>.</w:t>
      </w:r>
    </w:p>
    <w:p w14:paraId="148F7CFA" w14:textId="77777777" w:rsidR="00C32275" w:rsidRDefault="00C32275" w:rsidP="00C32275">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Adding contact names/contact numbers (PI, lab manager, staff): select “search all workers” checkbox inside the “location contacts” box.</w:t>
      </w:r>
    </w:p>
    <w:p w14:paraId="620F8899" w14:textId="4D81161F" w:rsidR="006D1F4B" w:rsidRDefault="00D303CC" w:rsidP="00C32275">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 xml:space="preserve">A search menu will automatically appear. After entering the first few letters of the individual’s last name in the “worker name” box, click “search” to display results.   </w:t>
      </w:r>
      <w:r w:rsidR="00C32275">
        <w:rPr>
          <w:rFonts w:ascii="Garamond" w:hAnsi="Garamond" w:cs="Gisha"/>
          <w:sz w:val="24"/>
          <w:szCs w:val="24"/>
        </w:rPr>
        <w:t xml:space="preserve"> </w:t>
      </w:r>
    </w:p>
    <w:p w14:paraId="6C3A89B0" w14:textId="67E6503C" w:rsidR="00D303CC" w:rsidRDefault="00D303CC" w:rsidP="00C32275">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 xml:space="preserve">Results will be listed under “worker name” column; select “attach” button next to the name to add to the placard. </w:t>
      </w:r>
    </w:p>
    <w:p w14:paraId="09A0EF0F" w14:textId="1F9C35BE" w:rsidR="0000357B" w:rsidRDefault="0000357B" w:rsidP="00C32275">
      <w:pPr>
        <w:pStyle w:val="ListParagraph"/>
        <w:numPr>
          <w:ilvl w:val="2"/>
          <w:numId w:val="13"/>
        </w:numPr>
        <w:spacing w:after="0" w:line="240" w:lineRule="auto"/>
        <w:rPr>
          <w:rFonts w:ascii="Garamond" w:hAnsi="Garamond" w:cs="Gisha"/>
          <w:sz w:val="24"/>
          <w:szCs w:val="24"/>
        </w:rPr>
      </w:pPr>
      <w:r w:rsidRPr="0000357B">
        <w:rPr>
          <w:rFonts w:ascii="Garamond" w:hAnsi="Garamond" w:cs="Gisha"/>
          <w:sz w:val="24"/>
          <w:szCs w:val="24"/>
        </w:rPr>
        <w:t>A warning message will appear stating, “This worker currently does not have a Contact Phone #. This worker currently does not have an Emergency Phone #. Please add the required item(s) and click the “Attach” button again.” Click the “OK” button to close the message.</w:t>
      </w:r>
      <w:r>
        <w:rPr>
          <w:rFonts w:ascii="Garamond" w:hAnsi="Garamond" w:cs="Gisha"/>
          <w:sz w:val="24"/>
          <w:szCs w:val="24"/>
        </w:rPr>
        <w:t xml:space="preserve"> </w:t>
      </w:r>
    </w:p>
    <w:p w14:paraId="46C680C1" w14:textId="1F1CEF52" w:rsidR="0000357B" w:rsidRDefault="0000357B" w:rsidP="00C32275">
      <w:pPr>
        <w:pStyle w:val="ListParagraph"/>
        <w:numPr>
          <w:ilvl w:val="2"/>
          <w:numId w:val="13"/>
        </w:numPr>
        <w:spacing w:after="0" w:line="240" w:lineRule="auto"/>
        <w:rPr>
          <w:rFonts w:ascii="Garamond" w:hAnsi="Garamond" w:cs="Gisha"/>
          <w:sz w:val="24"/>
          <w:szCs w:val="24"/>
        </w:rPr>
      </w:pPr>
      <w:r w:rsidRPr="0000357B">
        <w:rPr>
          <w:rFonts w:ascii="Garamond" w:hAnsi="Garamond" w:cs="Gisha"/>
          <w:sz w:val="24"/>
          <w:szCs w:val="24"/>
        </w:rPr>
        <w:t>Fill in information for “Contact #” and “Emergency Phone #” and re-click “Attach” button next to the worker’s name.</w:t>
      </w:r>
    </w:p>
    <w:p w14:paraId="52F3A4D4" w14:textId="2AB5B6A2" w:rsidR="0000357B" w:rsidRDefault="0000357B" w:rsidP="00C32275">
      <w:pPr>
        <w:pStyle w:val="ListParagraph"/>
        <w:numPr>
          <w:ilvl w:val="2"/>
          <w:numId w:val="13"/>
        </w:numPr>
        <w:spacing w:after="0" w:line="240" w:lineRule="auto"/>
        <w:rPr>
          <w:rFonts w:ascii="Garamond" w:hAnsi="Garamond" w:cs="Gisha"/>
          <w:sz w:val="24"/>
          <w:szCs w:val="24"/>
        </w:rPr>
      </w:pPr>
      <w:r w:rsidRPr="0000357B">
        <w:rPr>
          <w:rFonts w:ascii="Garamond" w:hAnsi="Garamond" w:cs="Gisha"/>
          <w:sz w:val="24"/>
          <w:szCs w:val="24"/>
        </w:rPr>
        <w:t>The contact is now added to the placard. Repeat Steps 2 through 7 to add additional contacts.</w:t>
      </w:r>
    </w:p>
    <w:p w14:paraId="3D201445" w14:textId="5DD5F540" w:rsidR="0000357B" w:rsidRDefault="0000357B" w:rsidP="00C32275">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Select</w:t>
      </w:r>
      <w:r w:rsidRPr="0000357B">
        <w:rPr>
          <w:rFonts w:ascii="Garamond" w:hAnsi="Garamond" w:cs="Gisha"/>
          <w:sz w:val="24"/>
          <w:szCs w:val="24"/>
        </w:rPr>
        <w:t xml:space="preserve"> “Save” at the bottom of the page to save the placard in the database. You may edit placards for other lab rooms by repeating </w:t>
      </w:r>
      <w:r>
        <w:rPr>
          <w:rFonts w:ascii="Garamond" w:hAnsi="Garamond" w:cs="Gisha"/>
          <w:sz w:val="24"/>
          <w:szCs w:val="24"/>
        </w:rPr>
        <w:t>this</w:t>
      </w:r>
      <w:r w:rsidRPr="0000357B">
        <w:rPr>
          <w:rFonts w:ascii="Garamond" w:hAnsi="Garamond" w:cs="Gisha"/>
          <w:sz w:val="24"/>
          <w:szCs w:val="24"/>
        </w:rPr>
        <w:t xml:space="preserve"> process.</w:t>
      </w:r>
    </w:p>
    <w:p w14:paraId="742E760F" w14:textId="08DD38F6" w:rsidR="005A69F3" w:rsidRDefault="005A69F3" w:rsidP="005A69F3">
      <w:pPr>
        <w:pStyle w:val="ListParagraph"/>
        <w:numPr>
          <w:ilvl w:val="1"/>
          <w:numId w:val="13"/>
        </w:numPr>
        <w:spacing w:after="0" w:line="240" w:lineRule="auto"/>
        <w:rPr>
          <w:rFonts w:ascii="Garamond" w:hAnsi="Garamond" w:cs="Gisha"/>
          <w:sz w:val="24"/>
          <w:szCs w:val="24"/>
        </w:rPr>
      </w:pPr>
      <w:r>
        <w:rPr>
          <w:rFonts w:ascii="Garamond" w:hAnsi="Garamond" w:cs="Gisha"/>
          <w:sz w:val="24"/>
          <w:szCs w:val="24"/>
        </w:rPr>
        <w:t>Review/print the placard.</w:t>
      </w:r>
    </w:p>
    <w:p w14:paraId="29DEE061" w14:textId="11DA4072" w:rsidR="005A69F3" w:rsidRDefault="005A69F3" w:rsidP="005A69F3">
      <w:pPr>
        <w:pStyle w:val="ListParagraph"/>
        <w:numPr>
          <w:ilvl w:val="2"/>
          <w:numId w:val="13"/>
        </w:numPr>
        <w:spacing w:after="0" w:line="240" w:lineRule="auto"/>
        <w:rPr>
          <w:rFonts w:ascii="Garamond" w:hAnsi="Garamond" w:cs="Gisha"/>
          <w:sz w:val="24"/>
          <w:szCs w:val="24"/>
        </w:rPr>
      </w:pPr>
      <w:r w:rsidRPr="005A69F3">
        <w:rPr>
          <w:rFonts w:ascii="Garamond" w:hAnsi="Garamond" w:cs="Gisha"/>
          <w:sz w:val="24"/>
          <w:szCs w:val="24"/>
        </w:rPr>
        <w:t xml:space="preserve">The information just entered for the placard may </w:t>
      </w:r>
      <w:r w:rsidR="00B42889">
        <w:rPr>
          <w:rFonts w:ascii="Garamond" w:hAnsi="Garamond" w:cs="Gisha"/>
          <w:sz w:val="24"/>
          <w:szCs w:val="24"/>
        </w:rPr>
        <w:t xml:space="preserve">now </w:t>
      </w:r>
      <w:r w:rsidRPr="005A69F3">
        <w:rPr>
          <w:rFonts w:ascii="Garamond" w:hAnsi="Garamond" w:cs="Gisha"/>
          <w:sz w:val="24"/>
          <w:szCs w:val="24"/>
        </w:rPr>
        <w:t xml:space="preserve">be reviewed and printed. Return to the </w:t>
      </w:r>
      <w:r w:rsidR="00BC4E1A">
        <w:rPr>
          <w:rFonts w:ascii="Garamond" w:hAnsi="Garamond" w:cs="Gisha"/>
          <w:sz w:val="24"/>
          <w:szCs w:val="24"/>
        </w:rPr>
        <w:t>edit lab placards</w:t>
      </w:r>
      <w:r w:rsidRPr="005A69F3">
        <w:rPr>
          <w:rFonts w:ascii="Garamond" w:hAnsi="Garamond" w:cs="Gisha"/>
          <w:sz w:val="24"/>
          <w:szCs w:val="24"/>
        </w:rPr>
        <w:t xml:space="preserve"> page</w:t>
      </w:r>
      <w:r>
        <w:rPr>
          <w:rFonts w:ascii="Garamond" w:hAnsi="Garamond" w:cs="Gisha"/>
          <w:sz w:val="24"/>
          <w:szCs w:val="24"/>
        </w:rPr>
        <w:t xml:space="preserve"> (</w:t>
      </w:r>
      <w:r w:rsidR="00BC4E1A">
        <w:rPr>
          <w:rFonts w:ascii="Garamond" w:hAnsi="Garamond" w:cs="Gisha"/>
          <w:sz w:val="24"/>
          <w:szCs w:val="24"/>
        </w:rPr>
        <w:t>may say “Locations” at top</w:t>
      </w:r>
      <w:r>
        <w:rPr>
          <w:rFonts w:ascii="Garamond" w:hAnsi="Garamond" w:cs="Gisha"/>
          <w:sz w:val="24"/>
          <w:szCs w:val="24"/>
        </w:rPr>
        <w:t>)</w:t>
      </w:r>
      <w:r w:rsidRPr="005A69F3">
        <w:rPr>
          <w:rFonts w:ascii="Garamond" w:hAnsi="Garamond" w:cs="Gisha"/>
          <w:sz w:val="24"/>
          <w:szCs w:val="24"/>
        </w:rPr>
        <w:t>.</w:t>
      </w:r>
    </w:p>
    <w:p w14:paraId="03E33819" w14:textId="37DF564B" w:rsidR="00B42889" w:rsidRDefault="00B42889" w:rsidP="00B42889">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 xml:space="preserve">Single-click the row corresponding to the lab location you desire. Click the “Reports” drop-down near the top and select “Lab Placard Report”. A PDF format of the door posting will appear in a new tab/window. Note: </w:t>
      </w:r>
      <w:r w:rsidR="001C5835" w:rsidRPr="001C5835">
        <w:rPr>
          <w:rFonts w:ascii="Garamond" w:hAnsi="Garamond" w:cs="Gisha"/>
          <w:sz w:val="24"/>
          <w:szCs w:val="24"/>
        </w:rPr>
        <w:t>contact information</w:t>
      </w:r>
      <w:r w:rsidR="002A3516">
        <w:rPr>
          <w:rFonts w:ascii="Garamond" w:hAnsi="Garamond" w:cs="Gisha"/>
          <w:sz w:val="24"/>
          <w:szCs w:val="24"/>
        </w:rPr>
        <w:t xml:space="preserve"> and</w:t>
      </w:r>
      <w:r w:rsidR="001C5835" w:rsidRPr="001C5835">
        <w:rPr>
          <w:rFonts w:ascii="Garamond" w:hAnsi="Garamond" w:cs="Gisha"/>
          <w:sz w:val="24"/>
          <w:szCs w:val="24"/>
        </w:rPr>
        <w:t xml:space="preserve"> hazard icons</w:t>
      </w:r>
      <w:r w:rsidR="002A3516">
        <w:rPr>
          <w:rFonts w:ascii="Garamond" w:hAnsi="Garamond" w:cs="Gisha"/>
          <w:sz w:val="24"/>
          <w:szCs w:val="24"/>
        </w:rPr>
        <w:t xml:space="preserve"> </w:t>
      </w:r>
      <w:r w:rsidR="001C5835" w:rsidRPr="001C5835">
        <w:rPr>
          <w:rFonts w:ascii="Garamond" w:hAnsi="Garamond" w:cs="Gisha"/>
          <w:sz w:val="24"/>
          <w:szCs w:val="24"/>
        </w:rPr>
        <w:t>are represented on the placard.</w:t>
      </w:r>
      <w:r>
        <w:rPr>
          <w:rFonts w:ascii="Garamond" w:hAnsi="Garamond" w:cs="Gisha"/>
          <w:sz w:val="24"/>
          <w:szCs w:val="24"/>
        </w:rPr>
        <w:t xml:space="preserve"> Ensure emergency location information is present. If not, </w:t>
      </w:r>
      <w:r w:rsidR="00E119B7">
        <w:rPr>
          <w:rFonts w:ascii="Garamond" w:hAnsi="Garamond" w:cs="Gisha"/>
          <w:sz w:val="24"/>
          <w:szCs w:val="24"/>
        </w:rPr>
        <w:t>return,</w:t>
      </w:r>
      <w:r>
        <w:rPr>
          <w:rFonts w:ascii="Garamond" w:hAnsi="Garamond" w:cs="Gisha"/>
          <w:sz w:val="24"/>
          <w:szCs w:val="24"/>
        </w:rPr>
        <w:t xml:space="preserve"> and complete before printing.</w:t>
      </w:r>
    </w:p>
    <w:p w14:paraId="765C4667" w14:textId="086A4498" w:rsidR="00B42889" w:rsidRDefault="00B42889" w:rsidP="00B42889">
      <w:pPr>
        <w:pStyle w:val="ListParagraph"/>
        <w:spacing w:after="0" w:line="240" w:lineRule="auto"/>
        <w:rPr>
          <w:rFonts w:ascii="Garamond" w:hAnsi="Garamond" w:cs="Gisha"/>
          <w:sz w:val="24"/>
          <w:szCs w:val="24"/>
        </w:rPr>
      </w:pPr>
    </w:p>
    <w:p w14:paraId="7185C223" w14:textId="73BD980A" w:rsidR="001C5835" w:rsidRPr="00B42889" w:rsidRDefault="00B42889" w:rsidP="00B42889">
      <w:pPr>
        <w:pStyle w:val="ListParagraph"/>
        <w:spacing w:after="0" w:line="240" w:lineRule="auto"/>
        <w:rPr>
          <w:rFonts w:ascii="Garamond" w:hAnsi="Garamond" w:cs="Gisha"/>
          <w:sz w:val="24"/>
          <w:szCs w:val="24"/>
        </w:rPr>
      </w:pPr>
      <w:r w:rsidRPr="00B42889">
        <w:rPr>
          <w:rFonts w:ascii="Garamond" w:hAnsi="Garamond" w:cs="Gisha"/>
          <w:noProof/>
          <w:sz w:val="24"/>
          <w:szCs w:val="24"/>
        </w:rPr>
        <mc:AlternateContent>
          <mc:Choice Requires="wps">
            <w:drawing>
              <wp:anchor distT="0" distB="0" distL="114300" distR="114300" simplePos="0" relativeHeight="251663360" behindDoc="0" locked="0" layoutInCell="1" allowOverlap="1" wp14:anchorId="63CC478E" wp14:editId="757D066B">
                <wp:simplePos x="0" y="0"/>
                <wp:positionH relativeFrom="column">
                  <wp:posOffset>1354455</wp:posOffset>
                </wp:positionH>
                <wp:positionV relativeFrom="paragraph">
                  <wp:posOffset>291465</wp:posOffset>
                </wp:positionV>
                <wp:extent cx="880844" cy="459297"/>
                <wp:effectExtent l="0" t="0" r="14605" b="17145"/>
                <wp:wrapNone/>
                <wp:docPr id="11" name="Oval 3"/>
                <wp:cNvGraphicFramePr/>
                <a:graphic xmlns:a="http://schemas.openxmlformats.org/drawingml/2006/main">
                  <a:graphicData uri="http://schemas.microsoft.com/office/word/2010/wordprocessingShape">
                    <wps:wsp>
                      <wps:cNvSpPr/>
                      <wps:spPr>
                        <a:xfrm>
                          <a:off x="0" y="0"/>
                          <a:ext cx="880844" cy="4592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C6904B6" id="Oval 3" o:spid="_x0000_s1026" style="position:absolute;margin-left:106.65pt;margin-top:22.95pt;width:69.35pt;height:36.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" filled="f" strokecolor="red" strokeweight="2pt"/>
            </w:pict>
          </mc:Fallback>
        </mc:AlternateContent>
      </w:r>
      <w:r w:rsidRPr="00B42889">
        <w:rPr>
          <w:rFonts w:ascii="Garamond" w:hAnsi="Garamond" w:cs="Gisha"/>
          <w:noProof/>
          <w:sz w:val="24"/>
          <w:szCs w:val="24"/>
        </w:rPr>
        <w:drawing>
          <wp:inline distT="0" distB="0" distL="0" distR="0" wp14:anchorId="7220DCC7" wp14:editId="4893FE1B">
            <wp:extent cx="4476750" cy="319871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85216" cy="3204759"/>
                    </a:xfrm>
                    <a:prstGeom prst="rect">
                      <a:avLst/>
                    </a:prstGeom>
                  </pic:spPr>
                </pic:pic>
              </a:graphicData>
            </a:graphic>
          </wp:inline>
        </w:drawing>
      </w:r>
    </w:p>
    <w:p w14:paraId="76F2C1D7" w14:textId="068E4A81" w:rsidR="00F37FE7" w:rsidRDefault="00F37FE7" w:rsidP="005A69F3">
      <w:pPr>
        <w:pStyle w:val="ListParagraph"/>
        <w:numPr>
          <w:ilvl w:val="2"/>
          <w:numId w:val="13"/>
        </w:numPr>
        <w:spacing w:after="0" w:line="240" w:lineRule="auto"/>
        <w:rPr>
          <w:rFonts w:ascii="Garamond" w:hAnsi="Garamond" w:cs="Gisha"/>
          <w:sz w:val="24"/>
          <w:szCs w:val="24"/>
        </w:rPr>
      </w:pPr>
      <w:r w:rsidRPr="00F37FE7">
        <w:rPr>
          <w:rFonts w:ascii="Garamond" w:hAnsi="Garamond" w:cs="Gisha"/>
          <w:sz w:val="24"/>
          <w:szCs w:val="24"/>
        </w:rPr>
        <w:t>To print the placard, click on the printer icon at the top righthand corner. It is recommended to print the placards on cardstock paper.</w:t>
      </w:r>
    </w:p>
    <w:p w14:paraId="400FC8AD" w14:textId="79455802" w:rsidR="00F37FE7" w:rsidRDefault="00F37FE7" w:rsidP="005A69F3">
      <w:pPr>
        <w:pStyle w:val="ListParagraph"/>
        <w:numPr>
          <w:ilvl w:val="2"/>
          <w:numId w:val="13"/>
        </w:numPr>
        <w:spacing w:after="0" w:line="240" w:lineRule="auto"/>
        <w:rPr>
          <w:rFonts w:ascii="Garamond" w:hAnsi="Garamond" w:cs="Gisha"/>
          <w:sz w:val="24"/>
          <w:szCs w:val="24"/>
        </w:rPr>
      </w:pPr>
      <w:r w:rsidRPr="00F37FE7">
        <w:rPr>
          <w:rFonts w:ascii="Garamond" w:hAnsi="Garamond" w:cs="Gisha"/>
          <w:sz w:val="24"/>
          <w:szCs w:val="24"/>
        </w:rPr>
        <w:lastRenderedPageBreak/>
        <w:t>Once printed, display outside the lab or storeroom in an acrylic door sign holder or plastic sleeve protector.</w:t>
      </w:r>
    </w:p>
    <w:p w14:paraId="744E2C33" w14:textId="43D4F7A9" w:rsidR="00F37FE7" w:rsidRDefault="00F37FE7" w:rsidP="005A69F3">
      <w:pPr>
        <w:pStyle w:val="ListParagraph"/>
        <w:numPr>
          <w:ilvl w:val="2"/>
          <w:numId w:val="13"/>
        </w:numPr>
        <w:spacing w:after="0" w:line="240" w:lineRule="auto"/>
        <w:rPr>
          <w:rFonts w:ascii="Garamond" w:hAnsi="Garamond" w:cs="Gisha"/>
          <w:sz w:val="24"/>
          <w:szCs w:val="24"/>
        </w:rPr>
      </w:pPr>
      <w:r w:rsidRPr="00F37FE7">
        <w:rPr>
          <w:rFonts w:ascii="Garamond" w:hAnsi="Garamond" w:cs="Gisha"/>
          <w:sz w:val="24"/>
          <w:szCs w:val="24"/>
        </w:rPr>
        <w:t>You may also download the PDF to your workstation or other device.</w:t>
      </w:r>
    </w:p>
    <w:bookmarkEnd w:id="0"/>
    <w:p w14:paraId="5C2DE516" w14:textId="77777777" w:rsidR="00F37FE7" w:rsidRDefault="00F37FE7" w:rsidP="00F37FE7">
      <w:pPr>
        <w:pStyle w:val="ListParagraph"/>
        <w:spacing w:after="0" w:line="240" w:lineRule="auto"/>
        <w:rPr>
          <w:rFonts w:ascii="Garamond" w:hAnsi="Garamond" w:cs="Gisha"/>
          <w:sz w:val="24"/>
          <w:szCs w:val="24"/>
        </w:rPr>
      </w:pPr>
    </w:p>
    <w:p w14:paraId="742B51EA" w14:textId="3E8D4FB3" w:rsidR="00F37FE7" w:rsidRPr="00F37FE7" w:rsidRDefault="00F37FE7" w:rsidP="00F37FE7">
      <w:pPr>
        <w:pStyle w:val="ListParagraph"/>
        <w:numPr>
          <w:ilvl w:val="0"/>
          <w:numId w:val="13"/>
        </w:numPr>
        <w:spacing w:after="0" w:line="240" w:lineRule="auto"/>
        <w:rPr>
          <w:rFonts w:ascii="Garamond" w:hAnsi="Garamond" w:cs="Gisha"/>
          <w:b/>
          <w:bCs/>
          <w:sz w:val="24"/>
          <w:szCs w:val="24"/>
        </w:rPr>
      </w:pPr>
      <w:r>
        <w:rPr>
          <w:rFonts w:ascii="Garamond" w:hAnsi="Garamond" w:cs="Gisha"/>
          <w:b/>
          <w:bCs/>
          <w:sz w:val="24"/>
          <w:szCs w:val="24"/>
        </w:rPr>
        <w:t xml:space="preserve">      </w:t>
      </w:r>
      <w:r w:rsidRPr="00F37FE7">
        <w:rPr>
          <w:rFonts w:ascii="Garamond" w:hAnsi="Garamond" w:cs="Gisha"/>
          <w:b/>
          <w:bCs/>
          <w:sz w:val="24"/>
          <w:szCs w:val="24"/>
        </w:rPr>
        <w:t>Waste/Supplies Request</w:t>
      </w:r>
      <w:r w:rsidR="00866A65">
        <w:rPr>
          <w:rFonts w:ascii="Garamond" w:hAnsi="Garamond" w:cs="Gisha"/>
          <w:b/>
          <w:bCs/>
          <w:sz w:val="24"/>
          <w:szCs w:val="24"/>
        </w:rPr>
        <w:t>s</w:t>
      </w:r>
    </w:p>
    <w:p w14:paraId="1BDC0957" w14:textId="5513F487" w:rsidR="00E71719" w:rsidRPr="00073A19" w:rsidRDefault="00E71719" w:rsidP="00E71719">
      <w:pPr>
        <w:pStyle w:val="ListParagraph"/>
        <w:spacing w:after="0" w:line="240" w:lineRule="auto"/>
        <w:rPr>
          <w:rFonts w:ascii="Garamond" w:hAnsi="Garamond" w:cs="Gisha"/>
          <w:color w:val="FF0000"/>
          <w:sz w:val="24"/>
          <w:szCs w:val="24"/>
        </w:rPr>
      </w:pPr>
    </w:p>
    <w:p w14:paraId="5399DADB" w14:textId="4EF4B56B" w:rsidR="00581213" w:rsidRDefault="009B296E" w:rsidP="006D1136">
      <w:pPr>
        <w:pStyle w:val="ListParagraph"/>
        <w:numPr>
          <w:ilvl w:val="1"/>
          <w:numId w:val="13"/>
        </w:numPr>
        <w:spacing w:after="0" w:line="240" w:lineRule="auto"/>
        <w:rPr>
          <w:rFonts w:ascii="Garamond" w:hAnsi="Garamond" w:cs="Gisha"/>
          <w:sz w:val="24"/>
          <w:szCs w:val="24"/>
        </w:rPr>
      </w:pPr>
      <w:r>
        <w:rPr>
          <w:rFonts w:ascii="Garamond" w:hAnsi="Garamond" w:cs="Gisha"/>
          <w:sz w:val="24"/>
          <w:szCs w:val="24"/>
        </w:rPr>
        <w:t xml:space="preserve">Select the </w:t>
      </w:r>
      <w:r w:rsidR="00624E7E">
        <w:rPr>
          <w:rFonts w:ascii="Garamond" w:hAnsi="Garamond" w:cs="Gisha"/>
          <w:b/>
          <w:bCs/>
          <w:i/>
          <w:iCs/>
          <w:sz w:val="24"/>
          <w:szCs w:val="24"/>
        </w:rPr>
        <w:t>Waste</w:t>
      </w:r>
      <w:r w:rsidR="00BD0E45">
        <w:rPr>
          <w:rFonts w:ascii="Garamond" w:hAnsi="Garamond" w:cs="Gisha"/>
          <w:sz w:val="24"/>
          <w:szCs w:val="24"/>
        </w:rPr>
        <w:t xml:space="preserve"> icon on the </w:t>
      </w:r>
      <w:r w:rsidR="00866A65">
        <w:rPr>
          <w:rFonts w:ascii="Garamond" w:hAnsi="Garamond" w:cs="Gisha"/>
          <w:sz w:val="24"/>
          <w:szCs w:val="24"/>
        </w:rPr>
        <w:t xml:space="preserve">top row of the </w:t>
      </w:r>
      <w:r w:rsidR="00BD0E45">
        <w:rPr>
          <w:rFonts w:ascii="Garamond" w:hAnsi="Garamond" w:cs="Gisha"/>
          <w:sz w:val="24"/>
          <w:szCs w:val="24"/>
        </w:rPr>
        <w:t>home screen.</w:t>
      </w:r>
      <w:r w:rsidR="006D1136">
        <w:rPr>
          <w:rFonts w:ascii="Garamond" w:hAnsi="Garamond" w:cs="Gisha"/>
          <w:sz w:val="24"/>
          <w:szCs w:val="24"/>
        </w:rPr>
        <w:t xml:space="preserve"> The waste pickup screen appears. </w:t>
      </w:r>
    </w:p>
    <w:p w14:paraId="030EF781" w14:textId="10201A0F" w:rsidR="006C7052" w:rsidRPr="006C7052" w:rsidRDefault="006C7052" w:rsidP="00D86C8E">
      <w:pPr>
        <w:pStyle w:val="ListParagraph"/>
        <w:numPr>
          <w:ilvl w:val="1"/>
          <w:numId w:val="13"/>
        </w:numPr>
        <w:spacing w:after="0" w:line="240" w:lineRule="auto"/>
        <w:rPr>
          <w:rFonts w:ascii="Garamond" w:hAnsi="Garamond" w:cs="Gisha"/>
          <w:sz w:val="24"/>
          <w:szCs w:val="24"/>
        </w:rPr>
      </w:pPr>
      <w:r w:rsidRPr="006C7052">
        <w:rPr>
          <w:rFonts w:ascii="Garamond" w:hAnsi="Garamond" w:cs="Gisha"/>
          <w:sz w:val="24"/>
          <w:szCs w:val="24"/>
        </w:rPr>
        <w:t xml:space="preserve">Click </w:t>
      </w:r>
      <w:r>
        <w:rPr>
          <w:rFonts w:ascii="Garamond" w:hAnsi="Garamond" w:cs="Gisha"/>
          <w:sz w:val="24"/>
          <w:szCs w:val="24"/>
        </w:rPr>
        <w:t xml:space="preserve">the “Waste Pickup Requests” option on the left-most column of the screen. </w:t>
      </w:r>
    </w:p>
    <w:p w14:paraId="6CB5C830" w14:textId="49B6C0CB" w:rsidR="00D86C8E" w:rsidRDefault="00D86C8E" w:rsidP="00D86C8E">
      <w:pPr>
        <w:pStyle w:val="ListParagraph"/>
        <w:numPr>
          <w:ilvl w:val="1"/>
          <w:numId w:val="13"/>
        </w:numPr>
        <w:spacing w:after="0" w:line="240" w:lineRule="auto"/>
        <w:rPr>
          <w:rFonts w:ascii="Garamond" w:hAnsi="Garamond" w:cs="Gisha"/>
          <w:sz w:val="24"/>
          <w:szCs w:val="24"/>
          <w:u w:val="single"/>
        </w:rPr>
      </w:pPr>
      <w:r w:rsidRPr="00D86C8E">
        <w:rPr>
          <w:rFonts w:ascii="Garamond" w:hAnsi="Garamond" w:cs="Gisha"/>
          <w:sz w:val="24"/>
          <w:szCs w:val="24"/>
          <w:u w:val="single"/>
        </w:rPr>
        <w:t>Waste pick-up requests</w:t>
      </w:r>
    </w:p>
    <w:p w14:paraId="5B177EBB" w14:textId="1438EA1A" w:rsidR="00D86C8E" w:rsidRDefault="00D86C8E" w:rsidP="00D86C8E">
      <w:pPr>
        <w:pStyle w:val="ListParagraph"/>
        <w:numPr>
          <w:ilvl w:val="2"/>
          <w:numId w:val="13"/>
        </w:numPr>
        <w:spacing w:after="0" w:line="240" w:lineRule="auto"/>
        <w:rPr>
          <w:rFonts w:ascii="Garamond" w:hAnsi="Garamond" w:cs="Gisha"/>
          <w:sz w:val="24"/>
          <w:szCs w:val="24"/>
        </w:rPr>
      </w:pPr>
      <w:r w:rsidRPr="00D86C8E">
        <w:rPr>
          <w:rFonts w:ascii="Garamond" w:hAnsi="Garamond" w:cs="Gisha"/>
          <w:sz w:val="24"/>
          <w:szCs w:val="24"/>
        </w:rPr>
        <w:t>Click the “+Add a Waste Request”.</w:t>
      </w:r>
      <w:r>
        <w:rPr>
          <w:rFonts w:ascii="Garamond" w:hAnsi="Garamond" w:cs="Gisha"/>
          <w:sz w:val="24"/>
          <w:szCs w:val="24"/>
        </w:rPr>
        <w:t xml:space="preserve"> </w:t>
      </w:r>
    </w:p>
    <w:p w14:paraId="6679A423" w14:textId="0B9F45C4" w:rsidR="00895FE4" w:rsidRDefault="00895FE4" w:rsidP="00895FE4">
      <w:pPr>
        <w:pStyle w:val="ListParagraph"/>
        <w:spacing w:after="0" w:line="240" w:lineRule="auto"/>
        <w:rPr>
          <w:rFonts w:ascii="Garamond" w:hAnsi="Garamond" w:cs="Gisha"/>
          <w:sz w:val="24"/>
          <w:szCs w:val="24"/>
        </w:rPr>
      </w:pPr>
      <w:r>
        <w:rPr>
          <w:rFonts w:ascii="Garamond" w:hAnsi="Garamond" w:cs="Gisha"/>
          <w:noProof/>
          <w:sz w:val="24"/>
          <w:szCs w:val="24"/>
        </w:rPr>
        <w:drawing>
          <wp:inline distT="0" distB="0" distL="0" distR="0" wp14:anchorId="2AA22B73" wp14:editId="018D27B7">
            <wp:extent cx="5781675" cy="22108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1975" cy="2218641"/>
                    </a:xfrm>
                    <a:prstGeom prst="rect">
                      <a:avLst/>
                    </a:prstGeom>
                    <a:noFill/>
                  </pic:spPr>
                </pic:pic>
              </a:graphicData>
            </a:graphic>
          </wp:inline>
        </w:drawing>
      </w:r>
    </w:p>
    <w:p w14:paraId="74F3BF2A" w14:textId="0A4EDAD3" w:rsidR="00895FE4" w:rsidRDefault="00895FE4" w:rsidP="00895FE4">
      <w:pPr>
        <w:pStyle w:val="ListParagraph"/>
        <w:spacing w:after="0" w:line="240" w:lineRule="auto"/>
        <w:rPr>
          <w:rFonts w:ascii="Garamond" w:hAnsi="Garamond" w:cs="Gisha"/>
          <w:sz w:val="24"/>
          <w:szCs w:val="24"/>
        </w:rPr>
      </w:pPr>
    </w:p>
    <w:p w14:paraId="1C704A67" w14:textId="31F6EEE7" w:rsidR="00D86C8E" w:rsidRDefault="00D86C8E" w:rsidP="00D86C8E">
      <w:pPr>
        <w:pStyle w:val="ListParagraph"/>
        <w:numPr>
          <w:ilvl w:val="2"/>
          <w:numId w:val="13"/>
        </w:numPr>
        <w:spacing w:after="0" w:line="240" w:lineRule="auto"/>
        <w:rPr>
          <w:rFonts w:ascii="Garamond" w:hAnsi="Garamond" w:cs="Gisha"/>
          <w:sz w:val="24"/>
          <w:szCs w:val="24"/>
        </w:rPr>
      </w:pPr>
      <w:r w:rsidRPr="00D86C8E">
        <w:rPr>
          <w:rFonts w:ascii="Garamond" w:hAnsi="Garamond" w:cs="Gisha"/>
          <w:sz w:val="24"/>
          <w:szCs w:val="24"/>
        </w:rPr>
        <w:t>At the “Waste Profile” screen, you may: generate a waste request by completing information under Container #</w:t>
      </w:r>
      <w:r>
        <w:rPr>
          <w:rFonts w:ascii="Garamond" w:hAnsi="Garamond" w:cs="Gisha"/>
          <w:sz w:val="24"/>
          <w:szCs w:val="24"/>
        </w:rPr>
        <w:t xml:space="preserve"> </w:t>
      </w:r>
      <w:r w:rsidR="00CA47F4">
        <w:rPr>
          <w:rFonts w:ascii="Garamond" w:hAnsi="Garamond" w:cs="Gisha"/>
          <w:sz w:val="24"/>
          <w:szCs w:val="24"/>
        </w:rPr>
        <w:t>and</w:t>
      </w:r>
      <w:r w:rsidRPr="00D86C8E">
        <w:rPr>
          <w:rFonts w:ascii="Garamond" w:hAnsi="Garamond" w:cs="Gisha"/>
          <w:sz w:val="24"/>
          <w:szCs w:val="24"/>
        </w:rPr>
        <w:t xml:space="preserve"> order supplies. </w:t>
      </w:r>
      <w:r w:rsidRPr="00CA47F4">
        <w:rPr>
          <w:rFonts w:ascii="Garamond" w:hAnsi="Garamond" w:cs="Gisha"/>
          <w:sz w:val="24"/>
          <w:szCs w:val="24"/>
          <w:u w:val="single"/>
        </w:rPr>
        <w:t>Note</w:t>
      </w:r>
      <w:r w:rsidRPr="00D86C8E">
        <w:rPr>
          <w:rFonts w:ascii="Garamond" w:hAnsi="Garamond" w:cs="Gisha"/>
          <w:sz w:val="24"/>
          <w:szCs w:val="24"/>
        </w:rPr>
        <w:t>: please ensure that your Waste Profile displays correct contact</w:t>
      </w:r>
      <w:r>
        <w:rPr>
          <w:rFonts w:ascii="Garamond" w:hAnsi="Garamond" w:cs="Gisha"/>
          <w:sz w:val="24"/>
          <w:szCs w:val="24"/>
        </w:rPr>
        <w:t xml:space="preserve"> </w:t>
      </w:r>
      <w:r w:rsidRPr="00D86C8E">
        <w:rPr>
          <w:rFonts w:ascii="Garamond" w:hAnsi="Garamond" w:cs="Gisha"/>
          <w:sz w:val="24"/>
          <w:szCs w:val="24"/>
        </w:rPr>
        <w:t xml:space="preserve">and location </w:t>
      </w:r>
      <w:r w:rsidR="00CA47F4" w:rsidRPr="00D86C8E">
        <w:rPr>
          <w:rFonts w:ascii="Garamond" w:hAnsi="Garamond" w:cs="Gisha"/>
          <w:sz w:val="24"/>
          <w:szCs w:val="24"/>
        </w:rPr>
        <w:t>information.</w:t>
      </w:r>
      <w:r w:rsidR="00CA47F4">
        <w:rPr>
          <w:rFonts w:ascii="Garamond" w:hAnsi="Garamond" w:cs="Gisha"/>
          <w:sz w:val="24"/>
          <w:szCs w:val="24"/>
        </w:rPr>
        <w:t xml:space="preserve"> </w:t>
      </w:r>
    </w:p>
    <w:p w14:paraId="45E9A44C" w14:textId="68BBF8A0" w:rsidR="00CA47F4" w:rsidRDefault="00E004A3" w:rsidP="00E004A3">
      <w:pPr>
        <w:pStyle w:val="ListParagraph"/>
        <w:numPr>
          <w:ilvl w:val="2"/>
          <w:numId w:val="13"/>
        </w:numPr>
        <w:spacing w:after="0" w:line="240" w:lineRule="auto"/>
        <w:rPr>
          <w:rFonts w:ascii="Garamond" w:hAnsi="Garamond" w:cs="Gisha"/>
          <w:sz w:val="24"/>
          <w:szCs w:val="24"/>
        </w:rPr>
      </w:pPr>
      <w:r w:rsidRPr="00E004A3">
        <w:rPr>
          <w:rFonts w:ascii="Garamond" w:hAnsi="Garamond" w:cs="Gisha"/>
          <w:sz w:val="24"/>
          <w:szCs w:val="24"/>
        </w:rPr>
        <w:t xml:space="preserve">Ensure that location (building and lab/room number) of the waste is correct under “Waste Profile” box. </w:t>
      </w:r>
      <w:r w:rsidRPr="00E004A3">
        <w:rPr>
          <w:rFonts w:ascii="Garamond" w:hAnsi="Garamond" w:cs="Gisha"/>
          <w:sz w:val="24"/>
          <w:szCs w:val="24"/>
          <w:u w:val="single"/>
        </w:rPr>
        <w:t>If not</w:t>
      </w:r>
      <w:r w:rsidRPr="00E004A3">
        <w:rPr>
          <w:rFonts w:ascii="Garamond" w:hAnsi="Garamond" w:cs="Gisha"/>
          <w:sz w:val="24"/>
          <w:szCs w:val="24"/>
        </w:rPr>
        <w:t>, click</w:t>
      </w:r>
      <w:r>
        <w:rPr>
          <w:rFonts w:ascii="Garamond" w:hAnsi="Garamond" w:cs="Gisha"/>
          <w:sz w:val="24"/>
          <w:szCs w:val="24"/>
        </w:rPr>
        <w:t xml:space="preserve"> </w:t>
      </w:r>
      <w:r w:rsidRPr="00E004A3">
        <w:rPr>
          <w:rFonts w:ascii="Garamond" w:hAnsi="Garamond" w:cs="Gisha"/>
          <w:sz w:val="24"/>
          <w:szCs w:val="24"/>
        </w:rPr>
        <w:t>“Edit” button to select new building</w:t>
      </w:r>
      <w:r>
        <w:rPr>
          <w:rFonts w:ascii="Garamond" w:hAnsi="Garamond" w:cs="Gisha"/>
          <w:sz w:val="24"/>
          <w:szCs w:val="24"/>
        </w:rPr>
        <w:t>/</w:t>
      </w:r>
      <w:r w:rsidRPr="00E004A3">
        <w:rPr>
          <w:rFonts w:ascii="Garamond" w:hAnsi="Garamond" w:cs="Gisha"/>
          <w:sz w:val="24"/>
          <w:szCs w:val="24"/>
        </w:rPr>
        <w:t>room number (a pop-up window appears). Click “Save”.</w:t>
      </w:r>
    </w:p>
    <w:p w14:paraId="0E3DFA6E" w14:textId="77777777" w:rsidR="00DA6A93" w:rsidRDefault="00DA6A93" w:rsidP="00DA6A93">
      <w:pPr>
        <w:pStyle w:val="ListParagraph"/>
        <w:spacing w:after="0" w:line="240" w:lineRule="auto"/>
        <w:rPr>
          <w:rFonts w:ascii="Garamond" w:hAnsi="Garamond" w:cs="Gisha"/>
          <w:sz w:val="24"/>
          <w:szCs w:val="24"/>
        </w:rPr>
      </w:pPr>
    </w:p>
    <w:p w14:paraId="6EB169FA" w14:textId="7ABCFB70" w:rsidR="00DA6A93" w:rsidRDefault="00DA6A93" w:rsidP="00DA6A93">
      <w:pPr>
        <w:pStyle w:val="ListParagraph"/>
        <w:spacing w:after="0" w:line="240" w:lineRule="auto"/>
        <w:rPr>
          <w:rFonts w:ascii="Garamond" w:hAnsi="Garamond" w:cs="Gisha"/>
          <w:sz w:val="24"/>
          <w:szCs w:val="24"/>
        </w:rPr>
      </w:pPr>
      <w:r>
        <w:rPr>
          <w:rFonts w:ascii="Garamond" w:hAnsi="Garamond" w:cs="Gisha"/>
          <w:noProof/>
          <w:sz w:val="24"/>
          <w:szCs w:val="24"/>
        </w:rPr>
        <w:drawing>
          <wp:inline distT="0" distB="0" distL="0" distR="0" wp14:anchorId="307C565D" wp14:editId="3B4F3549">
            <wp:extent cx="5534025" cy="2990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4025" cy="2990850"/>
                    </a:xfrm>
                    <a:prstGeom prst="rect">
                      <a:avLst/>
                    </a:prstGeom>
                    <a:noFill/>
                  </pic:spPr>
                </pic:pic>
              </a:graphicData>
            </a:graphic>
          </wp:inline>
        </w:drawing>
      </w:r>
    </w:p>
    <w:p w14:paraId="4F68CE90" w14:textId="77777777" w:rsidR="00DA6A93" w:rsidRPr="00DA6A93" w:rsidRDefault="00DA6A93" w:rsidP="00DA6A93">
      <w:pPr>
        <w:pStyle w:val="ListParagraph"/>
        <w:rPr>
          <w:rFonts w:ascii="Garamond" w:hAnsi="Garamond" w:cs="Gisha"/>
          <w:sz w:val="24"/>
          <w:szCs w:val="24"/>
        </w:rPr>
      </w:pPr>
    </w:p>
    <w:p w14:paraId="3F0701B5" w14:textId="77777777" w:rsidR="00DA6A93" w:rsidRDefault="00DA6A93" w:rsidP="00DA6A93">
      <w:pPr>
        <w:pStyle w:val="ListParagraph"/>
        <w:spacing w:after="0" w:line="240" w:lineRule="auto"/>
        <w:rPr>
          <w:rFonts w:ascii="Garamond" w:hAnsi="Garamond" w:cs="Gisha"/>
          <w:sz w:val="24"/>
          <w:szCs w:val="24"/>
        </w:rPr>
      </w:pPr>
    </w:p>
    <w:p w14:paraId="4F5D6B64" w14:textId="2D14F76A" w:rsidR="003B3957" w:rsidRPr="003B3957" w:rsidRDefault="003B3957" w:rsidP="003B3957">
      <w:pPr>
        <w:pStyle w:val="ListParagraph"/>
        <w:numPr>
          <w:ilvl w:val="1"/>
          <w:numId w:val="13"/>
        </w:numPr>
        <w:spacing w:after="0" w:line="240" w:lineRule="auto"/>
        <w:rPr>
          <w:rFonts w:ascii="Garamond" w:hAnsi="Garamond" w:cs="Gisha"/>
          <w:b/>
          <w:bCs/>
          <w:sz w:val="24"/>
          <w:szCs w:val="24"/>
        </w:rPr>
      </w:pPr>
      <w:r w:rsidRPr="003B3957">
        <w:rPr>
          <w:rFonts w:ascii="Garamond" w:hAnsi="Garamond" w:cs="Gisha"/>
          <w:b/>
          <w:bCs/>
          <w:sz w:val="24"/>
          <w:szCs w:val="24"/>
        </w:rPr>
        <w:t>Chemical Waste</w:t>
      </w:r>
    </w:p>
    <w:p w14:paraId="18646777" w14:textId="2BEBC266" w:rsidR="003B3957" w:rsidRDefault="003B3957" w:rsidP="003B3957">
      <w:pPr>
        <w:pStyle w:val="ListParagraph"/>
        <w:numPr>
          <w:ilvl w:val="2"/>
          <w:numId w:val="13"/>
        </w:numPr>
        <w:spacing w:after="0" w:line="240" w:lineRule="auto"/>
        <w:rPr>
          <w:rFonts w:ascii="Garamond" w:hAnsi="Garamond" w:cs="Gisha"/>
          <w:sz w:val="24"/>
          <w:szCs w:val="24"/>
        </w:rPr>
      </w:pPr>
      <w:r w:rsidRPr="003B3957">
        <w:rPr>
          <w:rFonts w:ascii="Garamond" w:hAnsi="Garamond" w:cs="Gisha"/>
          <w:sz w:val="24"/>
          <w:szCs w:val="24"/>
        </w:rPr>
        <w:t>Select “Chemicals</w:t>
      </w:r>
      <w:r w:rsidR="00145E8C">
        <w:rPr>
          <w:rFonts w:ascii="Garamond" w:hAnsi="Garamond" w:cs="Gisha"/>
          <w:sz w:val="24"/>
          <w:szCs w:val="24"/>
        </w:rPr>
        <w:t>-Used</w:t>
      </w:r>
      <w:r w:rsidRPr="003B3957">
        <w:rPr>
          <w:rFonts w:ascii="Garamond" w:hAnsi="Garamond" w:cs="Gisha"/>
          <w:sz w:val="24"/>
          <w:szCs w:val="24"/>
        </w:rPr>
        <w:t xml:space="preserve">” </w:t>
      </w:r>
      <w:r>
        <w:rPr>
          <w:rFonts w:ascii="Garamond" w:hAnsi="Garamond" w:cs="Gisha"/>
          <w:sz w:val="24"/>
          <w:szCs w:val="24"/>
        </w:rPr>
        <w:t>in</w:t>
      </w:r>
      <w:r w:rsidRPr="003B3957">
        <w:rPr>
          <w:rFonts w:ascii="Garamond" w:hAnsi="Garamond" w:cs="Gisha"/>
          <w:sz w:val="24"/>
          <w:szCs w:val="24"/>
        </w:rPr>
        <w:t xml:space="preserve"> the “Waste Type” field. Highlight</w:t>
      </w:r>
      <w:r>
        <w:rPr>
          <w:rFonts w:ascii="Garamond" w:hAnsi="Garamond" w:cs="Gisha"/>
          <w:sz w:val="24"/>
          <w:szCs w:val="24"/>
        </w:rPr>
        <w:t>/</w:t>
      </w:r>
      <w:r w:rsidRPr="003B3957">
        <w:rPr>
          <w:rFonts w:ascii="Garamond" w:hAnsi="Garamond" w:cs="Gisha"/>
          <w:sz w:val="24"/>
          <w:szCs w:val="24"/>
        </w:rPr>
        <w:t xml:space="preserve">select the </w:t>
      </w:r>
      <w:r w:rsidR="00145E8C">
        <w:rPr>
          <w:rFonts w:ascii="Garamond" w:hAnsi="Garamond" w:cs="Gisha"/>
          <w:sz w:val="24"/>
          <w:szCs w:val="24"/>
        </w:rPr>
        <w:t>H</w:t>
      </w:r>
      <w:r w:rsidRPr="003B3957">
        <w:rPr>
          <w:rFonts w:ascii="Garamond" w:hAnsi="Garamond" w:cs="Gisha"/>
          <w:sz w:val="24"/>
          <w:szCs w:val="24"/>
        </w:rPr>
        <w:t>azard</w:t>
      </w:r>
      <w:r w:rsidR="00145E8C">
        <w:rPr>
          <w:rFonts w:ascii="Garamond" w:hAnsi="Garamond" w:cs="Gisha"/>
          <w:sz w:val="24"/>
          <w:szCs w:val="24"/>
        </w:rPr>
        <w:t xml:space="preserve">(s) </w:t>
      </w:r>
      <w:r w:rsidRPr="003B3957">
        <w:rPr>
          <w:rFonts w:ascii="Garamond" w:hAnsi="Garamond" w:cs="Gisha"/>
          <w:sz w:val="24"/>
          <w:szCs w:val="24"/>
        </w:rPr>
        <w:t>associated by clicking on the hazard from the drop-down list. This will automatically add the hazard to the field. Add as many as needed.</w:t>
      </w:r>
    </w:p>
    <w:p w14:paraId="4BE5C7D5" w14:textId="6FAB19BC" w:rsidR="003B3957" w:rsidRDefault="003B3957" w:rsidP="003B3957">
      <w:pPr>
        <w:pStyle w:val="ListParagraph"/>
        <w:numPr>
          <w:ilvl w:val="2"/>
          <w:numId w:val="13"/>
        </w:numPr>
        <w:spacing w:after="0" w:line="240" w:lineRule="auto"/>
        <w:rPr>
          <w:rFonts w:ascii="Garamond" w:hAnsi="Garamond" w:cs="Gisha"/>
          <w:sz w:val="24"/>
          <w:szCs w:val="24"/>
        </w:rPr>
      </w:pPr>
      <w:r w:rsidRPr="003B3957">
        <w:rPr>
          <w:rFonts w:ascii="Garamond" w:hAnsi="Garamond" w:cs="Gisha"/>
          <w:sz w:val="24"/>
          <w:szCs w:val="24"/>
        </w:rPr>
        <w:t>Complete remaining fields (e.g., Container Type, Container Size).</w:t>
      </w:r>
    </w:p>
    <w:p w14:paraId="12073B35" w14:textId="1A08907D" w:rsidR="003B3957" w:rsidRDefault="003B3957" w:rsidP="003B3957">
      <w:pPr>
        <w:pStyle w:val="ListParagraph"/>
        <w:numPr>
          <w:ilvl w:val="2"/>
          <w:numId w:val="13"/>
        </w:numPr>
        <w:spacing w:after="0" w:line="240" w:lineRule="auto"/>
        <w:rPr>
          <w:rFonts w:ascii="Garamond" w:hAnsi="Garamond" w:cs="Gisha"/>
          <w:sz w:val="24"/>
          <w:szCs w:val="24"/>
        </w:rPr>
      </w:pPr>
      <w:r w:rsidRPr="003B3957">
        <w:rPr>
          <w:rFonts w:ascii="Garamond" w:hAnsi="Garamond" w:cs="Gisha"/>
          <w:sz w:val="24"/>
          <w:szCs w:val="24"/>
        </w:rPr>
        <w:t xml:space="preserve">List the contents of the container in “Container Contents” section. Click </w:t>
      </w:r>
      <w:r w:rsidRPr="009C6E86">
        <w:rPr>
          <w:rFonts w:ascii="Garamond" w:hAnsi="Garamond" w:cs="Gisha"/>
          <w:b/>
          <w:bCs/>
          <w:i/>
          <w:iCs/>
          <w:sz w:val="24"/>
          <w:szCs w:val="24"/>
        </w:rPr>
        <w:t>Search</w:t>
      </w:r>
      <w:r w:rsidRPr="003B3957">
        <w:rPr>
          <w:rFonts w:ascii="Garamond" w:hAnsi="Garamond" w:cs="Gisha"/>
          <w:sz w:val="24"/>
          <w:szCs w:val="24"/>
        </w:rPr>
        <w:t xml:space="preserve"> </w:t>
      </w:r>
      <w:r w:rsidR="009C6E86">
        <w:rPr>
          <w:rFonts w:ascii="Garamond" w:hAnsi="Garamond" w:cs="Gisha"/>
          <w:sz w:val="24"/>
          <w:szCs w:val="24"/>
        </w:rPr>
        <w:t xml:space="preserve">(under chemical description) </w:t>
      </w:r>
      <w:r w:rsidRPr="003B3957">
        <w:rPr>
          <w:rFonts w:ascii="Garamond" w:hAnsi="Garamond" w:cs="Gisha"/>
          <w:sz w:val="24"/>
          <w:szCs w:val="24"/>
        </w:rPr>
        <w:t>to get started; a pop-up window</w:t>
      </w:r>
      <w:r>
        <w:rPr>
          <w:rFonts w:ascii="Garamond" w:hAnsi="Garamond" w:cs="Gisha"/>
          <w:sz w:val="24"/>
          <w:szCs w:val="24"/>
        </w:rPr>
        <w:t xml:space="preserve"> </w:t>
      </w:r>
      <w:r w:rsidRPr="003B3957">
        <w:rPr>
          <w:rFonts w:ascii="Garamond" w:hAnsi="Garamond" w:cs="Gisha"/>
          <w:sz w:val="24"/>
          <w:szCs w:val="24"/>
        </w:rPr>
        <w:t>appears</w:t>
      </w:r>
      <w:r w:rsidR="009C6E86">
        <w:rPr>
          <w:rFonts w:ascii="Garamond" w:hAnsi="Garamond" w:cs="Gisha"/>
          <w:sz w:val="24"/>
          <w:szCs w:val="24"/>
        </w:rPr>
        <w:t xml:space="preserve"> (picture below)</w:t>
      </w:r>
      <w:r w:rsidRPr="003B3957">
        <w:rPr>
          <w:rFonts w:ascii="Garamond" w:hAnsi="Garamond" w:cs="Gisha"/>
          <w:sz w:val="24"/>
          <w:szCs w:val="24"/>
        </w:rPr>
        <w:t xml:space="preserve">. Enter chemical in “Chemical </w:t>
      </w:r>
      <w:r w:rsidR="009C6E86">
        <w:rPr>
          <w:rFonts w:ascii="Garamond" w:hAnsi="Garamond" w:cs="Gisha"/>
          <w:sz w:val="24"/>
          <w:szCs w:val="24"/>
        </w:rPr>
        <w:t>Description</w:t>
      </w:r>
      <w:r w:rsidRPr="003B3957">
        <w:rPr>
          <w:rFonts w:ascii="Garamond" w:hAnsi="Garamond" w:cs="Gisha"/>
          <w:sz w:val="24"/>
          <w:szCs w:val="24"/>
        </w:rPr>
        <w:t>” field and click “Search” to comb the chemical catalog</w:t>
      </w:r>
      <w:r w:rsidR="009C6E86">
        <w:rPr>
          <w:rFonts w:ascii="Garamond" w:hAnsi="Garamond" w:cs="Gisha"/>
          <w:sz w:val="24"/>
          <w:szCs w:val="24"/>
        </w:rPr>
        <w:t>, or enter the CAS # (if known),</w:t>
      </w:r>
      <w:r w:rsidRPr="003B3957">
        <w:rPr>
          <w:rFonts w:ascii="Garamond" w:hAnsi="Garamond" w:cs="Gisha"/>
          <w:sz w:val="24"/>
          <w:szCs w:val="24"/>
        </w:rPr>
        <w:t xml:space="preserve"> </w:t>
      </w:r>
      <w:r w:rsidRPr="003B3957">
        <w:rPr>
          <w:rFonts w:ascii="Garamond" w:hAnsi="Garamond" w:cs="Gisha"/>
          <w:sz w:val="24"/>
          <w:szCs w:val="24"/>
          <w:u w:val="single"/>
        </w:rPr>
        <w:t>OR</w:t>
      </w:r>
      <w:r w:rsidRPr="003B3957">
        <w:rPr>
          <w:rFonts w:ascii="Garamond" w:hAnsi="Garamond" w:cs="Gisha"/>
          <w:sz w:val="24"/>
          <w:szCs w:val="24"/>
        </w:rPr>
        <w:t xml:space="preserve"> click Browse</w:t>
      </w:r>
      <w:r>
        <w:rPr>
          <w:rFonts w:ascii="Garamond" w:hAnsi="Garamond" w:cs="Gisha"/>
          <w:sz w:val="24"/>
          <w:szCs w:val="24"/>
        </w:rPr>
        <w:t xml:space="preserve"> </w:t>
      </w:r>
      <w:r w:rsidRPr="003B3957">
        <w:rPr>
          <w:rFonts w:ascii="Garamond" w:hAnsi="Garamond" w:cs="Gisha"/>
          <w:sz w:val="24"/>
          <w:szCs w:val="24"/>
        </w:rPr>
        <w:t>PI Inventory to locate the chemical.</w:t>
      </w:r>
    </w:p>
    <w:p w14:paraId="49AC7B7A" w14:textId="77777777" w:rsidR="00C7219D" w:rsidRDefault="00C7219D" w:rsidP="00C7219D">
      <w:pPr>
        <w:pStyle w:val="ListParagraph"/>
        <w:spacing w:after="0" w:line="240" w:lineRule="auto"/>
        <w:rPr>
          <w:rFonts w:ascii="Garamond" w:hAnsi="Garamond" w:cs="Gisha"/>
          <w:sz w:val="24"/>
          <w:szCs w:val="24"/>
        </w:rPr>
      </w:pPr>
    </w:p>
    <w:p w14:paraId="1AF97E2E" w14:textId="0ADC5AC4" w:rsidR="00C7219D" w:rsidRDefault="00C7219D" w:rsidP="00C7219D">
      <w:pPr>
        <w:pStyle w:val="ListParagraph"/>
        <w:spacing w:after="0" w:line="240" w:lineRule="auto"/>
        <w:rPr>
          <w:rFonts w:ascii="Garamond" w:hAnsi="Garamond" w:cs="Gisha"/>
          <w:sz w:val="24"/>
          <w:szCs w:val="24"/>
        </w:rPr>
      </w:pPr>
      <w:r w:rsidRPr="00C7219D">
        <w:rPr>
          <w:rFonts w:ascii="Garamond" w:hAnsi="Garamond" w:cs="Gisha"/>
          <w:noProof/>
          <w:sz w:val="24"/>
          <w:szCs w:val="24"/>
        </w:rPr>
        <w:drawing>
          <wp:inline distT="0" distB="0" distL="0" distR="0" wp14:anchorId="2F3D4CB1" wp14:editId="0441ECB6">
            <wp:extent cx="6309360"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09360" cy="1828800"/>
                    </a:xfrm>
                    <a:prstGeom prst="rect">
                      <a:avLst/>
                    </a:prstGeom>
                  </pic:spPr>
                </pic:pic>
              </a:graphicData>
            </a:graphic>
          </wp:inline>
        </w:drawing>
      </w:r>
    </w:p>
    <w:p w14:paraId="4292D457" w14:textId="77777777" w:rsidR="00C7219D" w:rsidRDefault="00C7219D" w:rsidP="00C7219D">
      <w:pPr>
        <w:pStyle w:val="ListParagraph"/>
        <w:spacing w:after="0" w:line="240" w:lineRule="auto"/>
        <w:rPr>
          <w:rFonts w:ascii="Garamond" w:hAnsi="Garamond" w:cs="Gisha"/>
          <w:sz w:val="24"/>
          <w:szCs w:val="24"/>
        </w:rPr>
      </w:pPr>
    </w:p>
    <w:p w14:paraId="70E3AC50" w14:textId="5E7B2AD9" w:rsidR="003B3957" w:rsidRDefault="004318AF" w:rsidP="004318AF">
      <w:pPr>
        <w:pStyle w:val="ListParagraph"/>
        <w:numPr>
          <w:ilvl w:val="2"/>
          <w:numId w:val="13"/>
        </w:numPr>
        <w:spacing w:after="0" w:line="240" w:lineRule="auto"/>
        <w:rPr>
          <w:rFonts w:ascii="Garamond" w:hAnsi="Garamond" w:cs="Gisha"/>
          <w:sz w:val="24"/>
          <w:szCs w:val="24"/>
        </w:rPr>
      </w:pPr>
      <w:r w:rsidRPr="004318AF">
        <w:rPr>
          <w:rFonts w:ascii="Garamond" w:hAnsi="Garamond" w:cs="Gisha"/>
          <w:sz w:val="24"/>
          <w:szCs w:val="24"/>
        </w:rPr>
        <w:t>Click “Select” to add chemical to the “Container Contents” table. Add additional chemicals to the table as</w:t>
      </w:r>
      <w:r>
        <w:rPr>
          <w:rFonts w:ascii="Garamond" w:hAnsi="Garamond" w:cs="Gisha"/>
          <w:sz w:val="24"/>
          <w:szCs w:val="24"/>
        </w:rPr>
        <w:t xml:space="preserve"> </w:t>
      </w:r>
      <w:r w:rsidRPr="004318AF">
        <w:rPr>
          <w:rFonts w:ascii="Garamond" w:hAnsi="Garamond" w:cs="Gisha"/>
          <w:sz w:val="24"/>
          <w:szCs w:val="24"/>
        </w:rPr>
        <w:t>needed to document container contents. Adjust percentages under “% of Content” column for each item added.</w:t>
      </w:r>
    </w:p>
    <w:p w14:paraId="36279FEC" w14:textId="40377738" w:rsidR="004318AF" w:rsidRDefault="00F362C9" w:rsidP="00F362C9">
      <w:pPr>
        <w:pStyle w:val="ListParagraph"/>
        <w:numPr>
          <w:ilvl w:val="2"/>
          <w:numId w:val="13"/>
        </w:numPr>
        <w:spacing w:after="0" w:line="240" w:lineRule="auto"/>
        <w:rPr>
          <w:rFonts w:ascii="Garamond" w:hAnsi="Garamond" w:cs="Gisha"/>
          <w:sz w:val="24"/>
          <w:szCs w:val="24"/>
        </w:rPr>
      </w:pPr>
      <w:r w:rsidRPr="00F362C9">
        <w:rPr>
          <w:rFonts w:ascii="Garamond" w:hAnsi="Garamond" w:cs="Gisha"/>
          <w:sz w:val="24"/>
          <w:szCs w:val="24"/>
        </w:rPr>
        <w:t>If additional containers are needed, click “Add Container” button and repeat Steps 1 to 4. Otherwise, click “Save”</w:t>
      </w:r>
      <w:r>
        <w:rPr>
          <w:rFonts w:ascii="Garamond" w:hAnsi="Garamond" w:cs="Gisha"/>
          <w:sz w:val="24"/>
          <w:szCs w:val="24"/>
        </w:rPr>
        <w:t xml:space="preserve"> </w:t>
      </w:r>
      <w:r w:rsidRPr="00F362C9">
        <w:rPr>
          <w:rFonts w:ascii="Garamond" w:hAnsi="Garamond" w:cs="Gisha"/>
          <w:sz w:val="24"/>
          <w:szCs w:val="24"/>
        </w:rPr>
        <w:t>button to add request.</w:t>
      </w:r>
    </w:p>
    <w:p w14:paraId="2AE5815A" w14:textId="0AA82AD9" w:rsidR="0063129D" w:rsidRPr="0063129D" w:rsidRDefault="0063129D" w:rsidP="00AF68D3">
      <w:pPr>
        <w:pStyle w:val="ListParagraph"/>
        <w:numPr>
          <w:ilvl w:val="1"/>
          <w:numId w:val="13"/>
        </w:numPr>
        <w:spacing w:after="0" w:line="240" w:lineRule="auto"/>
        <w:rPr>
          <w:rFonts w:ascii="Garamond" w:hAnsi="Garamond" w:cs="Gisha"/>
          <w:b/>
          <w:bCs/>
          <w:sz w:val="24"/>
          <w:szCs w:val="24"/>
        </w:rPr>
      </w:pPr>
      <w:r w:rsidRPr="0063129D">
        <w:rPr>
          <w:rFonts w:ascii="Garamond" w:hAnsi="Garamond" w:cs="Gisha"/>
          <w:b/>
          <w:bCs/>
          <w:sz w:val="24"/>
          <w:szCs w:val="24"/>
        </w:rPr>
        <w:t>Universal Waste</w:t>
      </w:r>
    </w:p>
    <w:p w14:paraId="70806E9E" w14:textId="5DFDA94F" w:rsidR="0063129D" w:rsidRDefault="0063129D" w:rsidP="00F362C9">
      <w:pPr>
        <w:pStyle w:val="ListParagraph"/>
        <w:numPr>
          <w:ilvl w:val="2"/>
          <w:numId w:val="13"/>
        </w:numPr>
        <w:spacing w:after="0" w:line="240" w:lineRule="auto"/>
        <w:rPr>
          <w:rFonts w:ascii="Garamond" w:hAnsi="Garamond" w:cs="Gisha"/>
          <w:sz w:val="24"/>
          <w:szCs w:val="24"/>
        </w:rPr>
      </w:pPr>
      <w:r w:rsidRPr="0063129D">
        <w:rPr>
          <w:rFonts w:ascii="Garamond" w:hAnsi="Garamond" w:cs="Gisha"/>
          <w:sz w:val="24"/>
          <w:szCs w:val="24"/>
        </w:rPr>
        <w:t xml:space="preserve">Select “Universal” </w:t>
      </w:r>
      <w:r>
        <w:rPr>
          <w:rFonts w:ascii="Garamond" w:hAnsi="Garamond" w:cs="Gisha"/>
          <w:sz w:val="24"/>
          <w:szCs w:val="24"/>
        </w:rPr>
        <w:t>in</w:t>
      </w:r>
      <w:r w:rsidRPr="0063129D">
        <w:rPr>
          <w:rFonts w:ascii="Garamond" w:hAnsi="Garamond" w:cs="Gisha"/>
          <w:sz w:val="24"/>
          <w:szCs w:val="24"/>
        </w:rPr>
        <w:t xml:space="preserve"> the “Waste Type” field</w:t>
      </w:r>
      <w:r>
        <w:rPr>
          <w:rFonts w:ascii="Garamond" w:hAnsi="Garamond" w:cs="Gisha"/>
          <w:sz w:val="24"/>
          <w:szCs w:val="24"/>
        </w:rPr>
        <w:t>.</w:t>
      </w:r>
    </w:p>
    <w:p w14:paraId="67552D83" w14:textId="77777777" w:rsidR="0007759A" w:rsidRDefault="0007759A" w:rsidP="0007759A">
      <w:pPr>
        <w:pStyle w:val="ListParagraph"/>
        <w:spacing w:after="0" w:line="240" w:lineRule="auto"/>
        <w:rPr>
          <w:rFonts w:ascii="Garamond" w:hAnsi="Garamond" w:cs="Gisha"/>
          <w:sz w:val="24"/>
          <w:szCs w:val="24"/>
        </w:rPr>
      </w:pPr>
    </w:p>
    <w:p w14:paraId="0AF11BD5" w14:textId="7E858A59" w:rsidR="0007759A" w:rsidRDefault="0007759A" w:rsidP="0007759A">
      <w:pPr>
        <w:pStyle w:val="ListParagraph"/>
        <w:spacing w:after="0" w:line="240" w:lineRule="auto"/>
        <w:rPr>
          <w:rFonts w:ascii="Garamond" w:hAnsi="Garamond" w:cs="Gisha"/>
          <w:sz w:val="24"/>
          <w:szCs w:val="24"/>
        </w:rPr>
      </w:pPr>
      <w:r>
        <w:rPr>
          <w:rFonts w:ascii="Garamond" w:hAnsi="Garamond" w:cs="Gisha"/>
          <w:noProof/>
          <w:sz w:val="24"/>
          <w:szCs w:val="24"/>
        </w:rPr>
        <w:drawing>
          <wp:inline distT="0" distB="0" distL="0" distR="0" wp14:anchorId="58F72681" wp14:editId="626619F3">
            <wp:extent cx="5742940" cy="26035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2940" cy="2603500"/>
                    </a:xfrm>
                    <a:prstGeom prst="rect">
                      <a:avLst/>
                    </a:prstGeom>
                    <a:noFill/>
                  </pic:spPr>
                </pic:pic>
              </a:graphicData>
            </a:graphic>
          </wp:inline>
        </w:drawing>
      </w:r>
    </w:p>
    <w:p w14:paraId="641972EA" w14:textId="77777777" w:rsidR="0007759A" w:rsidRDefault="0007759A" w:rsidP="0007759A">
      <w:pPr>
        <w:pStyle w:val="ListParagraph"/>
        <w:spacing w:after="0" w:line="240" w:lineRule="auto"/>
        <w:rPr>
          <w:rFonts w:ascii="Garamond" w:hAnsi="Garamond" w:cs="Gisha"/>
          <w:sz w:val="24"/>
          <w:szCs w:val="24"/>
        </w:rPr>
      </w:pPr>
    </w:p>
    <w:p w14:paraId="2B09E27D" w14:textId="6F7DEDE2" w:rsidR="003026CB" w:rsidRDefault="0063129D" w:rsidP="00F362C9">
      <w:pPr>
        <w:pStyle w:val="ListParagraph"/>
        <w:numPr>
          <w:ilvl w:val="2"/>
          <w:numId w:val="13"/>
        </w:numPr>
        <w:spacing w:after="0" w:line="240" w:lineRule="auto"/>
        <w:rPr>
          <w:rFonts w:ascii="Garamond" w:hAnsi="Garamond" w:cs="Gisha"/>
          <w:sz w:val="24"/>
          <w:szCs w:val="24"/>
        </w:rPr>
      </w:pPr>
      <w:r w:rsidRPr="003026CB">
        <w:rPr>
          <w:rFonts w:ascii="Garamond" w:hAnsi="Garamond" w:cs="Gisha"/>
          <w:sz w:val="24"/>
          <w:szCs w:val="24"/>
        </w:rPr>
        <w:lastRenderedPageBreak/>
        <w:t xml:space="preserve">Complete remaining fields (e.g., </w:t>
      </w:r>
      <w:r w:rsidR="003026CB" w:rsidRPr="003026CB">
        <w:rPr>
          <w:rFonts w:ascii="Garamond" w:hAnsi="Garamond" w:cs="Gisha"/>
          <w:sz w:val="24"/>
          <w:szCs w:val="24"/>
        </w:rPr>
        <w:t xml:space="preserve">Location, </w:t>
      </w:r>
      <w:r w:rsidRPr="003026CB">
        <w:rPr>
          <w:rFonts w:ascii="Garamond" w:hAnsi="Garamond" w:cs="Gisha"/>
          <w:sz w:val="24"/>
          <w:szCs w:val="24"/>
        </w:rPr>
        <w:t>Container Type, Container Size)</w:t>
      </w:r>
      <w:r w:rsidR="003026CB" w:rsidRPr="003026CB">
        <w:rPr>
          <w:rFonts w:ascii="Garamond" w:hAnsi="Garamond" w:cs="Gisha"/>
          <w:sz w:val="24"/>
          <w:szCs w:val="24"/>
        </w:rPr>
        <w:t xml:space="preserve"> applicable, or enter a comment</w:t>
      </w:r>
      <w:r w:rsidRPr="003026CB">
        <w:rPr>
          <w:rFonts w:ascii="Garamond" w:hAnsi="Garamond" w:cs="Gisha"/>
          <w:sz w:val="24"/>
          <w:szCs w:val="24"/>
        </w:rPr>
        <w:t>.</w:t>
      </w:r>
      <w:r w:rsidR="003026CB" w:rsidRPr="003026CB">
        <w:rPr>
          <w:rFonts w:ascii="Garamond" w:hAnsi="Garamond" w:cs="Gisha"/>
          <w:sz w:val="24"/>
          <w:szCs w:val="24"/>
        </w:rPr>
        <w:t xml:space="preserve"> You may take a picture using the camera icon if desired.</w:t>
      </w:r>
    </w:p>
    <w:p w14:paraId="4D1BF0EF" w14:textId="53BDF0EC" w:rsidR="003026CB" w:rsidRDefault="003026CB" w:rsidP="003026CB">
      <w:pPr>
        <w:pStyle w:val="ListParagraph"/>
        <w:spacing w:after="0" w:line="240" w:lineRule="auto"/>
        <w:rPr>
          <w:rFonts w:ascii="Garamond" w:hAnsi="Garamond" w:cs="Gisha"/>
          <w:sz w:val="24"/>
          <w:szCs w:val="24"/>
        </w:rPr>
      </w:pPr>
      <w:r>
        <w:rPr>
          <w:rFonts w:ascii="Garamond" w:hAnsi="Garamond" w:cs="Gisha"/>
          <w:noProof/>
          <w:sz w:val="24"/>
          <w:szCs w:val="24"/>
        </w:rPr>
        <w:drawing>
          <wp:inline distT="0" distB="0" distL="0" distR="0" wp14:anchorId="7234E626" wp14:editId="41BB9132">
            <wp:extent cx="6005830" cy="1408434"/>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57730" cy="1420605"/>
                    </a:xfrm>
                    <a:prstGeom prst="rect">
                      <a:avLst/>
                    </a:prstGeom>
                    <a:noFill/>
                  </pic:spPr>
                </pic:pic>
              </a:graphicData>
            </a:graphic>
          </wp:inline>
        </w:drawing>
      </w:r>
    </w:p>
    <w:p w14:paraId="38D06BB2" w14:textId="77777777" w:rsidR="003026CB" w:rsidRPr="003026CB" w:rsidRDefault="003026CB" w:rsidP="003026CB">
      <w:pPr>
        <w:pStyle w:val="ListParagraph"/>
        <w:spacing w:after="0" w:line="240" w:lineRule="auto"/>
        <w:rPr>
          <w:rFonts w:ascii="Garamond" w:hAnsi="Garamond" w:cs="Gisha"/>
          <w:sz w:val="24"/>
          <w:szCs w:val="24"/>
        </w:rPr>
      </w:pPr>
    </w:p>
    <w:p w14:paraId="6A0FCD8E" w14:textId="6C20538E" w:rsidR="0063129D" w:rsidRDefault="0063129D" w:rsidP="0063129D">
      <w:pPr>
        <w:pStyle w:val="ListParagraph"/>
        <w:numPr>
          <w:ilvl w:val="2"/>
          <w:numId w:val="13"/>
        </w:numPr>
        <w:spacing w:after="0" w:line="240" w:lineRule="auto"/>
        <w:rPr>
          <w:rFonts w:ascii="Garamond" w:hAnsi="Garamond" w:cs="Gisha"/>
          <w:sz w:val="24"/>
          <w:szCs w:val="24"/>
        </w:rPr>
      </w:pPr>
      <w:r w:rsidRPr="0063129D">
        <w:rPr>
          <w:rFonts w:ascii="Garamond" w:hAnsi="Garamond" w:cs="Gisha"/>
          <w:sz w:val="24"/>
          <w:szCs w:val="24"/>
        </w:rPr>
        <w:t>Click the field below “Description” of the “Container Contents” table to add universal waste items. Add additional</w:t>
      </w:r>
      <w:r>
        <w:rPr>
          <w:rFonts w:ascii="Garamond" w:hAnsi="Garamond" w:cs="Gisha"/>
          <w:sz w:val="24"/>
          <w:szCs w:val="24"/>
        </w:rPr>
        <w:t xml:space="preserve"> </w:t>
      </w:r>
      <w:r w:rsidRPr="0063129D">
        <w:rPr>
          <w:rFonts w:ascii="Garamond" w:hAnsi="Garamond" w:cs="Gisha"/>
          <w:sz w:val="24"/>
          <w:szCs w:val="24"/>
        </w:rPr>
        <w:t>items to the table as needed.</w:t>
      </w:r>
    </w:p>
    <w:p w14:paraId="2F3256F6" w14:textId="087397E7" w:rsidR="0063129D" w:rsidRDefault="00AF68D3" w:rsidP="0063129D">
      <w:pPr>
        <w:pStyle w:val="ListParagraph"/>
        <w:numPr>
          <w:ilvl w:val="2"/>
          <w:numId w:val="13"/>
        </w:numPr>
        <w:spacing w:after="0" w:line="240" w:lineRule="auto"/>
        <w:rPr>
          <w:rFonts w:ascii="Garamond" w:hAnsi="Garamond" w:cs="Gisha"/>
          <w:sz w:val="24"/>
          <w:szCs w:val="24"/>
        </w:rPr>
      </w:pPr>
      <w:r w:rsidRPr="00AF68D3">
        <w:rPr>
          <w:rFonts w:ascii="Garamond" w:hAnsi="Garamond" w:cs="Gisha"/>
          <w:sz w:val="24"/>
          <w:szCs w:val="24"/>
        </w:rPr>
        <w:t xml:space="preserve">Click “Save” to add </w:t>
      </w:r>
      <w:r>
        <w:rPr>
          <w:rFonts w:ascii="Garamond" w:hAnsi="Garamond" w:cs="Gisha"/>
          <w:sz w:val="24"/>
          <w:szCs w:val="24"/>
        </w:rPr>
        <w:t xml:space="preserve">the </w:t>
      </w:r>
      <w:r w:rsidRPr="00AF68D3">
        <w:rPr>
          <w:rFonts w:ascii="Garamond" w:hAnsi="Garamond" w:cs="Gisha"/>
          <w:sz w:val="24"/>
          <w:szCs w:val="24"/>
        </w:rPr>
        <w:t>request</w:t>
      </w:r>
      <w:r w:rsidR="00C81B10">
        <w:rPr>
          <w:rFonts w:ascii="Garamond" w:hAnsi="Garamond" w:cs="Gisha"/>
          <w:sz w:val="24"/>
          <w:szCs w:val="24"/>
        </w:rPr>
        <w:t>, or “Add Additional Container” if necessary to add to the request.</w:t>
      </w:r>
    </w:p>
    <w:p w14:paraId="5597231A" w14:textId="2E8F93DB" w:rsidR="003877CB" w:rsidRDefault="003877CB" w:rsidP="0063129D">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 xml:space="preserve">The same process can be completed for unknown waste; </w:t>
      </w:r>
      <w:r w:rsidR="00A11438">
        <w:rPr>
          <w:rFonts w:ascii="Garamond" w:hAnsi="Garamond" w:cs="Gisha"/>
          <w:sz w:val="24"/>
          <w:szCs w:val="24"/>
        </w:rPr>
        <w:t>by</w:t>
      </w:r>
      <w:r>
        <w:rPr>
          <w:rFonts w:ascii="Garamond" w:hAnsi="Garamond" w:cs="Gisha"/>
          <w:sz w:val="24"/>
          <w:szCs w:val="24"/>
        </w:rPr>
        <w:t xml:space="preserve"> choos</w:t>
      </w:r>
      <w:r w:rsidR="00A11438">
        <w:rPr>
          <w:rFonts w:ascii="Garamond" w:hAnsi="Garamond" w:cs="Gisha"/>
          <w:sz w:val="24"/>
          <w:szCs w:val="24"/>
        </w:rPr>
        <w:t>ing</w:t>
      </w:r>
      <w:r>
        <w:rPr>
          <w:rFonts w:ascii="Garamond" w:hAnsi="Garamond" w:cs="Gisha"/>
          <w:sz w:val="24"/>
          <w:szCs w:val="24"/>
        </w:rPr>
        <w:t xml:space="preserve"> “unknown” where “universal” was selected.</w:t>
      </w:r>
    </w:p>
    <w:p w14:paraId="6A631E1D" w14:textId="2580A193" w:rsidR="00AF68D3" w:rsidRPr="00A16AE4" w:rsidRDefault="00A16AE4" w:rsidP="00A16AE4">
      <w:pPr>
        <w:pStyle w:val="ListParagraph"/>
        <w:numPr>
          <w:ilvl w:val="1"/>
          <w:numId w:val="13"/>
        </w:numPr>
        <w:spacing w:after="0" w:line="240" w:lineRule="auto"/>
        <w:rPr>
          <w:rFonts w:ascii="Garamond" w:hAnsi="Garamond" w:cs="Gisha"/>
          <w:b/>
          <w:bCs/>
          <w:sz w:val="24"/>
          <w:szCs w:val="24"/>
        </w:rPr>
      </w:pPr>
      <w:r w:rsidRPr="00A16AE4">
        <w:rPr>
          <w:rFonts w:ascii="Garamond" w:hAnsi="Garamond" w:cs="Gisha"/>
          <w:b/>
          <w:bCs/>
          <w:sz w:val="24"/>
          <w:szCs w:val="24"/>
        </w:rPr>
        <w:t>Print Hazardous Waste Label</w:t>
      </w:r>
      <w:r w:rsidR="007B1C90">
        <w:rPr>
          <w:rFonts w:ascii="Garamond" w:hAnsi="Garamond" w:cs="Gisha"/>
          <w:b/>
          <w:bCs/>
          <w:sz w:val="24"/>
          <w:szCs w:val="24"/>
        </w:rPr>
        <w:t>s</w:t>
      </w:r>
    </w:p>
    <w:p w14:paraId="73753295" w14:textId="77777777" w:rsidR="00007273" w:rsidRPr="00007273" w:rsidRDefault="00007273" w:rsidP="00007273">
      <w:pPr>
        <w:pStyle w:val="ListParagraph"/>
        <w:numPr>
          <w:ilvl w:val="2"/>
          <w:numId w:val="13"/>
        </w:numPr>
        <w:spacing w:after="0" w:line="240" w:lineRule="auto"/>
        <w:rPr>
          <w:rFonts w:ascii="Garamond" w:hAnsi="Garamond" w:cs="Gisha"/>
          <w:sz w:val="24"/>
          <w:szCs w:val="24"/>
        </w:rPr>
      </w:pPr>
      <w:r w:rsidRPr="00007273">
        <w:rPr>
          <w:rFonts w:ascii="Garamond" w:hAnsi="Garamond" w:cs="Gisha"/>
          <w:sz w:val="24"/>
          <w:szCs w:val="24"/>
        </w:rPr>
        <w:t>Select the waste pickup for which you would like to print a hazardous waste label by clicking on the row.</w:t>
      </w:r>
    </w:p>
    <w:p w14:paraId="3B2A783F" w14:textId="0F6F4959" w:rsidR="00A16AE4" w:rsidRDefault="00007273" w:rsidP="00007273">
      <w:pPr>
        <w:pStyle w:val="ListParagraph"/>
        <w:numPr>
          <w:ilvl w:val="2"/>
          <w:numId w:val="13"/>
        </w:numPr>
        <w:spacing w:after="0" w:line="240" w:lineRule="auto"/>
        <w:rPr>
          <w:rFonts w:ascii="Garamond" w:hAnsi="Garamond" w:cs="Gisha"/>
          <w:sz w:val="24"/>
          <w:szCs w:val="24"/>
        </w:rPr>
      </w:pPr>
      <w:r w:rsidRPr="00007273">
        <w:rPr>
          <w:rFonts w:ascii="Garamond" w:hAnsi="Garamond" w:cs="Gisha"/>
          <w:sz w:val="24"/>
          <w:szCs w:val="24"/>
        </w:rPr>
        <w:t>Select “Waste Request Reports” and select “</w:t>
      </w:r>
      <w:r w:rsidR="00C00A13">
        <w:rPr>
          <w:rFonts w:ascii="Garamond" w:hAnsi="Garamond" w:cs="Gisha"/>
          <w:sz w:val="24"/>
          <w:szCs w:val="24"/>
        </w:rPr>
        <w:t>Chemical</w:t>
      </w:r>
      <w:r w:rsidRPr="00007273">
        <w:rPr>
          <w:rFonts w:ascii="Garamond" w:hAnsi="Garamond" w:cs="Gisha"/>
          <w:sz w:val="24"/>
          <w:szCs w:val="24"/>
        </w:rPr>
        <w:t xml:space="preserve"> Waste Label</w:t>
      </w:r>
      <w:r w:rsidR="00C00A13">
        <w:rPr>
          <w:rFonts w:ascii="Garamond" w:hAnsi="Garamond" w:cs="Gisha"/>
          <w:sz w:val="24"/>
          <w:szCs w:val="24"/>
        </w:rPr>
        <w:t>_ECU</w:t>
      </w:r>
      <w:r w:rsidRPr="00007273">
        <w:rPr>
          <w:rFonts w:ascii="Garamond" w:hAnsi="Garamond" w:cs="Gisha"/>
          <w:sz w:val="24"/>
          <w:szCs w:val="24"/>
        </w:rPr>
        <w:t>” from the drop</w:t>
      </w:r>
      <w:r w:rsidR="00D52F9C">
        <w:rPr>
          <w:rFonts w:ascii="Garamond" w:hAnsi="Garamond" w:cs="Gisha"/>
          <w:sz w:val="24"/>
          <w:szCs w:val="24"/>
        </w:rPr>
        <w:t>-</w:t>
      </w:r>
      <w:r w:rsidRPr="00007273">
        <w:rPr>
          <w:rFonts w:ascii="Garamond" w:hAnsi="Garamond" w:cs="Gisha"/>
          <w:sz w:val="24"/>
          <w:szCs w:val="24"/>
        </w:rPr>
        <w:t>down</w:t>
      </w:r>
      <w:r>
        <w:rPr>
          <w:rFonts w:ascii="Garamond" w:hAnsi="Garamond" w:cs="Gisha"/>
          <w:sz w:val="24"/>
          <w:szCs w:val="24"/>
        </w:rPr>
        <w:t>.</w:t>
      </w:r>
    </w:p>
    <w:p w14:paraId="3B5D9926" w14:textId="77777777" w:rsidR="00C00A13" w:rsidRDefault="00C00A13" w:rsidP="00C00A13">
      <w:pPr>
        <w:pStyle w:val="ListParagraph"/>
        <w:spacing w:after="0" w:line="240" w:lineRule="auto"/>
        <w:rPr>
          <w:rFonts w:ascii="Garamond" w:hAnsi="Garamond" w:cs="Gisha"/>
          <w:sz w:val="24"/>
          <w:szCs w:val="24"/>
        </w:rPr>
      </w:pPr>
    </w:p>
    <w:p w14:paraId="18CDFF45" w14:textId="0CEDE063" w:rsidR="00C00A13" w:rsidRDefault="00C00A13" w:rsidP="00C00A13">
      <w:pPr>
        <w:pStyle w:val="ListParagraph"/>
        <w:spacing w:after="0" w:line="240" w:lineRule="auto"/>
        <w:rPr>
          <w:rFonts w:ascii="Garamond" w:hAnsi="Garamond" w:cs="Gisha"/>
          <w:sz w:val="24"/>
          <w:szCs w:val="24"/>
        </w:rPr>
      </w:pPr>
      <w:r>
        <w:rPr>
          <w:rFonts w:ascii="Garamond" w:hAnsi="Garamond" w:cs="Gisha"/>
          <w:noProof/>
          <w:sz w:val="24"/>
          <w:szCs w:val="24"/>
        </w:rPr>
        <w:drawing>
          <wp:inline distT="0" distB="0" distL="0" distR="0" wp14:anchorId="48A1FB66" wp14:editId="23C9B9E9">
            <wp:extent cx="5924550" cy="112165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5335" cy="1138845"/>
                    </a:xfrm>
                    <a:prstGeom prst="rect">
                      <a:avLst/>
                    </a:prstGeom>
                    <a:noFill/>
                  </pic:spPr>
                </pic:pic>
              </a:graphicData>
            </a:graphic>
          </wp:inline>
        </w:drawing>
      </w:r>
    </w:p>
    <w:p w14:paraId="1CC5E70C" w14:textId="77777777" w:rsidR="00C00A13" w:rsidRDefault="00C00A13" w:rsidP="00C00A13">
      <w:pPr>
        <w:pStyle w:val="ListParagraph"/>
        <w:spacing w:after="0" w:line="240" w:lineRule="auto"/>
        <w:rPr>
          <w:rFonts w:ascii="Garamond" w:hAnsi="Garamond" w:cs="Gisha"/>
          <w:sz w:val="24"/>
          <w:szCs w:val="24"/>
        </w:rPr>
      </w:pPr>
    </w:p>
    <w:p w14:paraId="6607EAE6" w14:textId="0D997271" w:rsidR="00007273" w:rsidRDefault="00007273" w:rsidP="00007273">
      <w:pPr>
        <w:pStyle w:val="ListParagraph"/>
        <w:numPr>
          <w:ilvl w:val="2"/>
          <w:numId w:val="13"/>
        </w:numPr>
        <w:spacing w:after="0" w:line="240" w:lineRule="auto"/>
        <w:rPr>
          <w:rFonts w:ascii="Garamond" w:hAnsi="Garamond" w:cs="Gisha"/>
          <w:sz w:val="24"/>
          <w:szCs w:val="24"/>
        </w:rPr>
      </w:pPr>
      <w:r w:rsidRPr="00007273">
        <w:rPr>
          <w:rFonts w:ascii="Garamond" w:hAnsi="Garamond" w:cs="Gisha"/>
          <w:sz w:val="24"/>
          <w:szCs w:val="24"/>
        </w:rPr>
        <w:t>The hazardous waste label will pop</w:t>
      </w:r>
      <w:r>
        <w:rPr>
          <w:rFonts w:ascii="Garamond" w:hAnsi="Garamond" w:cs="Gisha"/>
          <w:sz w:val="24"/>
          <w:szCs w:val="24"/>
        </w:rPr>
        <w:t>-</w:t>
      </w:r>
      <w:r w:rsidRPr="00007273">
        <w:rPr>
          <w:rFonts w:ascii="Garamond" w:hAnsi="Garamond" w:cs="Gisha"/>
          <w:sz w:val="24"/>
          <w:szCs w:val="24"/>
        </w:rPr>
        <w:t>up as a report where you will have the option to print the label, following the</w:t>
      </w:r>
      <w:r>
        <w:rPr>
          <w:rFonts w:ascii="Garamond" w:hAnsi="Garamond" w:cs="Gisha"/>
          <w:sz w:val="24"/>
          <w:szCs w:val="24"/>
        </w:rPr>
        <w:t xml:space="preserve"> </w:t>
      </w:r>
      <w:r w:rsidRPr="00007273">
        <w:rPr>
          <w:rFonts w:ascii="Garamond" w:hAnsi="Garamond" w:cs="Gisha"/>
          <w:sz w:val="24"/>
          <w:szCs w:val="24"/>
        </w:rPr>
        <w:t>instructions for displaying it on your waste container.</w:t>
      </w:r>
      <w:r w:rsidR="0060178C">
        <w:rPr>
          <w:rFonts w:ascii="Garamond" w:hAnsi="Garamond" w:cs="Gisha"/>
          <w:sz w:val="24"/>
          <w:szCs w:val="24"/>
        </w:rPr>
        <w:t xml:space="preserve"> You may have to turn the pop-up blocker off to complete this step, or manually mark the page for an exception to allow. </w:t>
      </w:r>
    </w:p>
    <w:p w14:paraId="0A19425F" w14:textId="72FF5F2C" w:rsidR="00007273" w:rsidRPr="00007273" w:rsidRDefault="00007273" w:rsidP="00007273">
      <w:pPr>
        <w:pStyle w:val="ListParagraph"/>
        <w:numPr>
          <w:ilvl w:val="1"/>
          <w:numId w:val="13"/>
        </w:numPr>
        <w:spacing w:after="0" w:line="240" w:lineRule="auto"/>
        <w:rPr>
          <w:rFonts w:ascii="Garamond" w:hAnsi="Garamond" w:cs="Gisha"/>
          <w:b/>
          <w:bCs/>
          <w:sz w:val="24"/>
          <w:szCs w:val="24"/>
        </w:rPr>
      </w:pPr>
      <w:r w:rsidRPr="00007273">
        <w:rPr>
          <w:rFonts w:ascii="Garamond" w:hAnsi="Garamond" w:cs="Gisha"/>
          <w:b/>
          <w:bCs/>
          <w:sz w:val="24"/>
          <w:szCs w:val="24"/>
        </w:rPr>
        <w:t>Request Waste Pickup</w:t>
      </w:r>
      <w:r w:rsidR="004E0274">
        <w:rPr>
          <w:rFonts w:ascii="Garamond" w:hAnsi="Garamond" w:cs="Gisha"/>
          <w:b/>
          <w:bCs/>
          <w:sz w:val="24"/>
          <w:szCs w:val="24"/>
        </w:rPr>
        <w:t>s</w:t>
      </w:r>
    </w:p>
    <w:p w14:paraId="13D6E254" w14:textId="2DB6FA14" w:rsidR="00007273" w:rsidRDefault="00007273" w:rsidP="00007273">
      <w:pPr>
        <w:pStyle w:val="ListParagraph"/>
        <w:numPr>
          <w:ilvl w:val="2"/>
          <w:numId w:val="13"/>
        </w:numPr>
        <w:spacing w:after="0" w:line="240" w:lineRule="auto"/>
        <w:rPr>
          <w:rFonts w:ascii="Garamond" w:hAnsi="Garamond" w:cs="Gisha"/>
          <w:sz w:val="24"/>
          <w:szCs w:val="24"/>
        </w:rPr>
      </w:pPr>
      <w:r w:rsidRPr="00007273">
        <w:rPr>
          <w:rFonts w:ascii="Garamond" w:hAnsi="Garamond" w:cs="Gisha"/>
          <w:sz w:val="24"/>
          <w:szCs w:val="24"/>
        </w:rPr>
        <w:t>At the “Waste Request” screen, click on the “Request Pickup” button for the waste item created.</w:t>
      </w:r>
    </w:p>
    <w:p w14:paraId="5FA4A243" w14:textId="77777777" w:rsidR="00EF0494" w:rsidRDefault="00EF0494" w:rsidP="00EF0494">
      <w:pPr>
        <w:pStyle w:val="ListParagraph"/>
        <w:spacing w:after="0" w:line="240" w:lineRule="auto"/>
        <w:rPr>
          <w:rFonts w:ascii="Garamond" w:hAnsi="Garamond" w:cs="Gisha"/>
          <w:sz w:val="24"/>
          <w:szCs w:val="24"/>
        </w:rPr>
      </w:pPr>
    </w:p>
    <w:p w14:paraId="68951FB2" w14:textId="49F1CBBE" w:rsidR="00EF0494" w:rsidRDefault="00EF0494" w:rsidP="00EF0494">
      <w:pPr>
        <w:pStyle w:val="ListParagraph"/>
        <w:spacing w:after="0" w:line="240" w:lineRule="auto"/>
        <w:rPr>
          <w:rFonts w:ascii="Garamond" w:hAnsi="Garamond" w:cs="Gisha"/>
          <w:sz w:val="24"/>
          <w:szCs w:val="24"/>
        </w:rPr>
      </w:pPr>
      <w:r>
        <w:rPr>
          <w:rFonts w:ascii="Garamond" w:hAnsi="Garamond" w:cs="Gisha"/>
          <w:noProof/>
          <w:sz w:val="24"/>
          <w:szCs w:val="24"/>
        </w:rPr>
        <w:drawing>
          <wp:inline distT="0" distB="0" distL="0" distR="0" wp14:anchorId="43186732" wp14:editId="1AC90AFB">
            <wp:extent cx="6164858" cy="1994407"/>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8670" cy="2008581"/>
                    </a:xfrm>
                    <a:prstGeom prst="rect">
                      <a:avLst/>
                    </a:prstGeom>
                    <a:noFill/>
                  </pic:spPr>
                </pic:pic>
              </a:graphicData>
            </a:graphic>
          </wp:inline>
        </w:drawing>
      </w:r>
    </w:p>
    <w:p w14:paraId="5C2204F9" w14:textId="77777777" w:rsidR="00EF0494" w:rsidRDefault="00EF0494" w:rsidP="00EF0494">
      <w:pPr>
        <w:pStyle w:val="ListParagraph"/>
        <w:spacing w:after="0" w:line="240" w:lineRule="auto"/>
        <w:rPr>
          <w:rFonts w:ascii="Garamond" w:hAnsi="Garamond" w:cs="Gisha"/>
          <w:sz w:val="24"/>
          <w:szCs w:val="24"/>
        </w:rPr>
      </w:pPr>
    </w:p>
    <w:p w14:paraId="4A2A556F" w14:textId="7C3FB4C6" w:rsidR="00007273" w:rsidRPr="00007273" w:rsidRDefault="00007273" w:rsidP="00007273">
      <w:pPr>
        <w:pStyle w:val="ListParagraph"/>
        <w:numPr>
          <w:ilvl w:val="2"/>
          <w:numId w:val="13"/>
        </w:numPr>
        <w:spacing w:after="0" w:line="240" w:lineRule="auto"/>
        <w:rPr>
          <w:rFonts w:ascii="Garamond" w:hAnsi="Garamond" w:cs="Gisha"/>
          <w:sz w:val="24"/>
          <w:szCs w:val="24"/>
        </w:rPr>
      </w:pPr>
      <w:r w:rsidRPr="00007273">
        <w:rPr>
          <w:rFonts w:ascii="Garamond" w:hAnsi="Garamond" w:cs="Gisha"/>
          <w:sz w:val="24"/>
          <w:szCs w:val="24"/>
        </w:rPr>
        <w:t>A “Confirm” pop-up window will appear. Click “Yes” button to initiate request notification email.</w:t>
      </w:r>
    </w:p>
    <w:p w14:paraId="53E7A8C8" w14:textId="3307147B" w:rsidR="00007273" w:rsidRDefault="00007273" w:rsidP="00007273">
      <w:pPr>
        <w:pStyle w:val="ListParagraph"/>
        <w:numPr>
          <w:ilvl w:val="2"/>
          <w:numId w:val="13"/>
        </w:numPr>
        <w:spacing w:after="0" w:line="240" w:lineRule="auto"/>
        <w:rPr>
          <w:rFonts w:ascii="Garamond" w:hAnsi="Garamond" w:cs="Gisha"/>
          <w:sz w:val="24"/>
          <w:szCs w:val="24"/>
        </w:rPr>
      </w:pPr>
      <w:r w:rsidRPr="00007273">
        <w:rPr>
          <w:rFonts w:ascii="Garamond" w:hAnsi="Garamond" w:cs="Gisha"/>
          <w:sz w:val="24"/>
          <w:szCs w:val="24"/>
        </w:rPr>
        <w:lastRenderedPageBreak/>
        <w:t>The “Request Pickup” button will change to a greyed out “Request Received” banner.</w:t>
      </w:r>
    </w:p>
    <w:p w14:paraId="31A97299" w14:textId="20BDAEA3" w:rsidR="00007273" w:rsidRDefault="00007273" w:rsidP="00007273">
      <w:pPr>
        <w:pStyle w:val="ListParagraph"/>
        <w:numPr>
          <w:ilvl w:val="2"/>
          <w:numId w:val="13"/>
        </w:numPr>
        <w:spacing w:after="0" w:line="240" w:lineRule="auto"/>
        <w:rPr>
          <w:rFonts w:ascii="Garamond" w:hAnsi="Garamond" w:cs="Gisha"/>
          <w:sz w:val="24"/>
          <w:szCs w:val="24"/>
        </w:rPr>
      </w:pPr>
      <w:r w:rsidRPr="00007273">
        <w:rPr>
          <w:rFonts w:ascii="Garamond" w:hAnsi="Garamond" w:cs="Gisha"/>
          <w:sz w:val="24"/>
          <w:szCs w:val="24"/>
        </w:rPr>
        <w:t>Repeat Steps 1 to 3 for all waste items created.</w:t>
      </w:r>
    </w:p>
    <w:p w14:paraId="0DF51160" w14:textId="77777777" w:rsidR="00A21325" w:rsidRPr="00AA2A4A" w:rsidRDefault="00A21325" w:rsidP="00A21325">
      <w:pPr>
        <w:pStyle w:val="ListParagraph"/>
        <w:numPr>
          <w:ilvl w:val="1"/>
          <w:numId w:val="13"/>
        </w:numPr>
        <w:spacing w:after="0" w:line="240" w:lineRule="auto"/>
        <w:rPr>
          <w:rFonts w:ascii="Garamond" w:hAnsi="Garamond" w:cs="Gisha"/>
          <w:b/>
          <w:bCs/>
          <w:sz w:val="24"/>
          <w:szCs w:val="24"/>
        </w:rPr>
      </w:pPr>
      <w:r w:rsidRPr="00AA2A4A">
        <w:rPr>
          <w:rFonts w:ascii="Garamond" w:hAnsi="Garamond" w:cs="Gisha"/>
          <w:b/>
          <w:bCs/>
          <w:sz w:val="24"/>
          <w:szCs w:val="24"/>
        </w:rPr>
        <w:t>Order Replacement Containers/Supplies</w:t>
      </w:r>
    </w:p>
    <w:p w14:paraId="0DA859E8" w14:textId="4C5483E1" w:rsidR="00A21325" w:rsidRDefault="007310C9" w:rsidP="00A21325">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On the home screen, click the “Waste/Lab Supplies” icon (below). C</w:t>
      </w:r>
      <w:r w:rsidR="00A21325" w:rsidRPr="006D1136">
        <w:rPr>
          <w:rFonts w:ascii="Garamond" w:hAnsi="Garamond" w:cs="Gisha"/>
          <w:sz w:val="24"/>
          <w:szCs w:val="24"/>
        </w:rPr>
        <w:t>lick “+Add” to initiate a new request</w:t>
      </w:r>
    </w:p>
    <w:p w14:paraId="2E3BD83B" w14:textId="77777777" w:rsidR="007310C9" w:rsidRDefault="007310C9" w:rsidP="007310C9">
      <w:pPr>
        <w:pStyle w:val="ListParagraph"/>
        <w:spacing w:after="0" w:line="240" w:lineRule="auto"/>
        <w:rPr>
          <w:rFonts w:ascii="Garamond" w:hAnsi="Garamond" w:cs="Gisha"/>
          <w:sz w:val="24"/>
          <w:szCs w:val="24"/>
        </w:rPr>
      </w:pPr>
    </w:p>
    <w:p w14:paraId="1DF041AC" w14:textId="24B238B7" w:rsidR="007310C9" w:rsidRDefault="007310C9" w:rsidP="007310C9">
      <w:pPr>
        <w:pStyle w:val="ListParagraph"/>
        <w:spacing w:after="0" w:line="240" w:lineRule="auto"/>
        <w:jc w:val="center"/>
        <w:rPr>
          <w:rFonts w:ascii="Garamond" w:hAnsi="Garamond" w:cs="Gisha"/>
          <w:sz w:val="24"/>
          <w:szCs w:val="24"/>
        </w:rPr>
      </w:pPr>
      <w:r>
        <w:rPr>
          <w:rFonts w:ascii="Garamond" w:hAnsi="Garamond" w:cs="Gisha"/>
          <w:noProof/>
          <w:sz w:val="24"/>
          <w:szCs w:val="24"/>
        </w:rPr>
        <w:drawing>
          <wp:inline distT="0" distB="0" distL="0" distR="0" wp14:anchorId="11E69738" wp14:editId="43228632">
            <wp:extent cx="1057275" cy="2200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57275" cy="2200275"/>
                    </a:xfrm>
                    <a:prstGeom prst="rect">
                      <a:avLst/>
                    </a:prstGeom>
                    <a:noFill/>
                  </pic:spPr>
                </pic:pic>
              </a:graphicData>
            </a:graphic>
          </wp:inline>
        </w:drawing>
      </w:r>
    </w:p>
    <w:p w14:paraId="64369B65" w14:textId="77777777" w:rsidR="007310C9" w:rsidRDefault="007310C9" w:rsidP="007310C9">
      <w:pPr>
        <w:pStyle w:val="ListParagraph"/>
        <w:spacing w:after="0" w:line="240" w:lineRule="auto"/>
        <w:rPr>
          <w:rFonts w:ascii="Garamond" w:hAnsi="Garamond" w:cs="Gisha"/>
          <w:sz w:val="24"/>
          <w:szCs w:val="24"/>
        </w:rPr>
      </w:pPr>
    </w:p>
    <w:p w14:paraId="0E8DDE72" w14:textId="77777777" w:rsidR="00A21325" w:rsidRDefault="00A21325" w:rsidP="00A21325">
      <w:pPr>
        <w:pStyle w:val="ListParagraph"/>
        <w:numPr>
          <w:ilvl w:val="2"/>
          <w:numId w:val="13"/>
        </w:numPr>
        <w:spacing w:after="0" w:line="240" w:lineRule="auto"/>
        <w:rPr>
          <w:rFonts w:ascii="Garamond" w:hAnsi="Garamond" w:cs="Gisha"/>
          <w:sz w:val="24"/>
          <w:szCs w:val="24"/>
        </w:rPr>
      </w:pPr>
      <w:r w:rsidRPr="006D1136">
        <w:rPr>
          <w:rFonts w:ascii="Garamond" w:hAnsi="Garamond" w:cs="Gisha"/>
          <w:sz w:val="24"/>
          <w:szCs w:val="24"/>
        </w:rPr>
        <w:t xml:space="preserve">Click the “Building” field to reveal a drop-down. Type in the building name or </w:t>
      </w:r>
      <w:r>
        <w:rPr>
          <w:rFonts w:ascii="Garamond" w:hAnsi="Garamond" w:cs="Gisha"/>
          <w:sz w:val="24"/>
          <w:szCs w:val="24"/>
        </w:rPr>
        <w:t>scroll using</w:t>
      </w:r>
      <w:r w:rsidRPr="006D1136">
        <w:rPr>
          <w:rFonts w:ascii="Garamond" w:hAnsi="Garamond" w:cs="Gisha"/>
          <w:sz w:val="24"/>
          <w:szCs w:val="24"/>
        </w:rPr>
        <w:t xml:space="preserve"> arrows.</w:t>
      </w:r>
    </w:p>
    <w:p w14:paraId="739B61A0" w14:textId="342E6DD1" w:rsidR="00A21325" w:rsidRDefault="00A21325" w:rsidP="00A21325">
      <w:pPr>
        <w:pStyle w:val="ListParagraph"/>
        <w:numPr>
          <w:ilvl w:val="2"/>
          <w:numId w:val="13"/>
        </w:numPr>
        <w:spacing w:after="0" w:line="240" w:lineRule="auto"/>
        <w:rPr>
          <w:rFonts w:ascii="Garamond" w:hAnsi="Garamond" w:cs="Gisha"/>
          <w:sz w:val="24"/>
          <w:szCs w:val="24"/>
        </w:rPr>
      </w:pPr>
      <w:r w:rsidRPr="00B53CAB">
        <w:rPr>
          <w:rFonts w:ascii="Garamond" w:hAnsi="Garamond" w:cs="Gisha"/>
          <w:sz w:val="24"/>
          <w:szCs w:val="24"/>
        </w:rPr>
        <w:t>Click the “</w:t>
      </w:r>
      <w:r w:rsidR="007310C9">
        <w:rPr>
          <w:rFonts w:ascii="Garamond" w:hAnsi="Garamond" w:cs="Gisha"/>
          <w:sz w:val="24"/>
          <w:szCs w:val="24"/>
        </w:rPr>
        <w:t>Lab</w:t>
      </w:r>
      <w:r w:rsidRPr="00B53CAB">
        <w:rPr>
          <w:rFonts w:ascii="Garamond" w:hAnsi="Garamond" w:cs="Gisha"/>
          <w:sz w:val="24"/>
          <w:szCs w:val="24"/>
        </w:rPr>
        <w:t xml:space="preserve">” field </w:t>
      </w:r>
      <w:r>
        <w:rPr>
          <w:rFonts w:ascii="Garamond" w:hAnsi="Garamond" w:cs="Gisha"/>
          <w:sz w:val="24"/>
          <w:szCs w:val="24"/>
        </w:rPr>
        <w:t xml:space="preserve">and select the appropriate room from the drop-down </w:t>
      </w:r>
      <w:r w:rsidRPr="00B53CAB">
        <w:rPr>
          <w:rFonts w:ascii="Garamond" w:hAnsi="Garamond" w:cs="Gisha"/>
          <w:sz w:val="24"/>
          <w:szCs w:val="24"/>
        </w:rPr>
        <w:t xml:space="preserve">menu. </w:t>
      </w:r>
    </w:p>
    <w:p w14:paraId="7437C0B7" w14:textId="77777777" w:rsidR="007310C9" w:rsidRDefault="007310C9" w:rsidP="007310C9">
      <w:pPr>
        <w:pStyle w:val="ListParagraph"/>
        <w:spacing w:after="0" w:line="240" w:lineRule="auto"/>
        <w:rPr>
          <w:rFonts w:ascii="Garamond" w:hAnsi="Garamond" w:cs="Gisha"/>
          <w:sz w:val="24"/>
          <w:szCs w:val="24"/>
        </w:rPr>
      </w:pPr>
    </w:p>
    <w:p w14:paraId="701D2B6B" w14:textId="19E92BDC" w:rsidR="007310C9" w:rsidRDefault="007310C9" w:rsidP="007310C9">
      <w:pPr>
        <w:pStyle w:val="ListParagraph"/>
        <w:spacing w:after="0" w:line="240" w:lineRule="auto"/>
        <w:rPr>
          <w:rFonts w:ascii="Garamond" w:hAnsi="Garamond" w:cs="Gisha"/>
          <w:sz w:val="24"/>
          <w:szCs w:val="24"/>
        </w:rPr>
      </w:pPr>
      <w:r>
        <w:rPr>
          <w:rFonts w:ascii="Garamond" w:hAnsi="Garamond" w:cs="Gisha"/>
          <w:noProof/>
          <w:sz w:val="24"/>
          <w:szCs w:val="24"/>
        </w:rPr>
        <w:drawing>
          <wp:inline distT="0" distB="0" distL="0" distR="0" wp14:anchorId="65F1512B" wp14:editId="429A4D8F">
            <wp:extent cx="5566410" cy="3225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6410" cy="3225165"/>
                    </a:xfrm>
                    <a:prstGeom prst="rect">
                      <a:avLst/>
                    </a:prstGeom>
                    <a:noFill/>
                  </pic:spPr>
                </pic:pic>
              </a:graphicData>
            </a:graphic>
          </wp:inline>
        </w:drawing>
      </w:r>
    </w:p>
    <w:p w14:paraId="214468AC" w14:textId="77777777" w:rsidR="007310C9" w:rsidRPr="007310C9" w:rsidRDefault="007310C9" w:rsidP="007310C9">
      <w:pPr>
        <w:spacing w:after="0" w:line="240" w:lineRule="auto"/>
        <w:rPr>
          <w:rFonts w:ascii="Garamond" w:hAnsi="Garamond" w:cs="Gisha"/>
          <w:sz w:val="24"/>
          <w:szCs w:val="24"/>
        </w:rPr>
      </w:pPr>
    </w:p>
    <w:p w14:paraId="2AFD2964" w14:textId="64BA2324" w:rsidR="00A21325" w:rsidRDefault="00A21325" w:rsidP="00A21325">
      <w:pPr>
        <w:pStyle w:val="ListParagraph"/>
        <w:numPr>
          <w:ilvl w:val="2"/>
          <w:numId w:val="13"/>
        </w:numPr>
        <w:spacing w:after="0" w:line="240" w:lineRule="auto"/>
        <w:rPr>
          <w:rFonts w:ascii="Garamond" w:hAnsi="Garamond" w:cs="Gisha"/>
          <w:sz w:val="24"/>
          <w:szCs w:val="24"/>
        </w:rPr>
      </w:pPr>
      <w:r w:rsidRPr="00967D87">
        <w:rPr>
          <w:rFonts w:ascii="Garamond" w:hAnsi="Garamond" w:cs="Gisha"/>
          <w:sz w:val="24"/>
          <w:szCs w:val="24"/>
        </w:rPr>
        <w:t xml:space="preserve">Select </w:t>
      </w:r>
      <w:r>
        <w:rPr>
          <w:rFonts w:ascii="Garamond" w:hAnsi="Garamond" w:cs="Gisha"/>
          <w:sz w:val="24"/>
          <w:szCs w:val="24"/>
        </w:rPr>
        <w:t xml:space="preserve">item </w:t>
      </w:r>
      <w:r w:rsidRPr="00967D87">
        <w:rPr>
          <w:rFonts w:ascii="Garamond" w:hAnsi="Garamond" w:cs="Gisha"/>
          <w:sz w:val="24"/>
          <w:szCs w:val="24"/>
        </w:rPr>
        <w:t xml:space="preserve">quantity by entering a value (or </w:t>
      </w:r>
      <w:r w:rsidR="00B04D86">
        <w:rPr>
          <w:rFonts w:ascii="Garamond" w:hAnsi="Garamond" w:cs="Gisha"/>
          <w:sz w:val="24"/>
          <w:szCs w:val="24"/>
        </w:rPr>
        <w:t>using</w:t>
      </w:r>
      <w:r w:rsidRPr="00967D87">
        <w:rPr>
          <w:rFonts w:ascii="Garamond" w:hAnsi="Garamond" w:cs="Gisha"/>
          <w:sz w:val="24"/>
          <w:szCs w:val="24"/>
        </w:rPr>
        <w:t xml:space="preserve"> up/down arrows). Insert instructions in “Comments”</w:t>
      </w:r>
      <w:r>
        <w:rPr>
          <w:rFonts w:ascii="Garamond" w:hAnsi="Garamond" w:cs="Gisha"/>
          <w:sz w:val="24"/>
          <w:szCs w:val="24"/>
        </w:rPr>
        <w:t xml:space="preserve"> box </w:t>
      </w:r>
      <w:r w:rsidR="00B04D86">
        <w:rPr>
          <w:rFonts w:ascii="Garamond" w:hAnsi="Garamond" w:cs="Gisha"/>
          <w:sz w:val="24"/>
          <w:szCs w:val="24"/>
        </w:rPr>
        <w:t xml:space="preserve">as needed </w:t>
      </w:r>
      <w:r>
        <w:rPr>
          <w:rFonts w:ascii="Garamond" w:hAnsi="Garamond" w:cs="Gisha"/>
          <w:sz w:val="24"/>
          <w:szCs w:val="24"/>
        </w:rPr>
        <w:t>(</w:t>
      </w:r>
      <w:r w:rsidRPr="00967D87">
        <w:rPr>
          <w:rFonts w:ascii="Garamond" w:hAnsi="Garamond" w:cs="Gisha"/>
          <w:sz w:val="24"/>
          <w:szCs w:val="24"/>
        </w:rPr>
        <w:t xml:space="preserve">e.g., </w:t>
      </w:r>
      <w:r w:rsidR="00B04D86">
        <w:rPr>
          <w:rFonts w:ascii="Garamond" w:hAnsi="Garamond" w:cs="Gisha"/>
          <w:sz w:val="24"/>
          <w:szCs w:val="24"/>
        </w:rPr>
        <w:t>“…</w:t>
      </w:r>
      <w:r w:rsidR="00B04D86" w:rsidRPr="00B04D86">
        <w:rPr>
          <w:rFonts w:ascii="Garamond" w:hAnsi="Garamond" w:cs="Gisha"/>
          <w:i/>
          <w:iCs/>
          <w:sz w:val="24"/>
          <w:szCs w:val="24"/>
        </w:rPr>
        <w:t xml:space="preserve">please </w:t>
      </w:r>
      <w:r w:rsidRPr="00B04D86">
        <w:rPr>
          <w:rFonts w:ascii="Garamond" w:hAnsi="Garamond" w:cs="Gisha"/>
          <w:i/>
          <w:iCs/>
          <w:sz w:val="24"/>
          <w:szCs w:val="24"/>
        </w:rPr>
        <w:t>provide both adhesive and tie-tag labels</w:t>
      </w:r>
      <w:r w:rsidR="00B04D86">
        <w:rPr>
          <w:rFonts w:ascii="Garamond" w:hAnsi="Garamond" w:cs="Gisha"/>
          <w:sz w:val="24"/>
          <w:szCs w:val="24"/>
        </w:rPr>
        <w:t>”</w:t>
      </w:r>
      <w:r w:rsidRPr="00967D87">
        <w:rPr>
          <w:rFonts w:ascii="Garamond" w:hAnsi="Garamond" w:cs="Gisha"/>
          <w:sz w:val="24"/>
          <w:szCs w:val="24"/>
        </w:rPr>
        <w:t>).</w:t>
      </w:r>
      <w:r>
        <w:rPr>
          <w:rFonts w:ascii="Garamond" w:hAnsi="Garamond" w:cs="Gisha"/>
          <w:sz w:val="24"/>
          <w:szCs w:val="24"/>
        </w:rPr>
        <w:t xml:space="preserve"> </w:t>
      </w:r>
    </w:p>
    <w:p w14:paraId="27E16BE6" w14:textId="4795539B" w:rsidR="00A21325" w:rsidRDefault="00A21325" w:rsidP="00A21325">
      <w:pPr>
        <w:pStyle w:val="ListParagraph"/>
        <w:numPr>
          <w:ilvl w:val="2"/>
          <w:numId w:val="13"/>
        </w:numPr>
        <w:spacing w:after="0" w:line="240" w:lineRule="auto"/>
        <w:rPr>
          <w:rFonts w:ascii="Garamond" w:hAnsi="Garamond" w:cs="Gisha"/>
          <w:sz w:val="24"/>
          <w:szCs w:val="24"/>
        </w:rPr>
      </w:pPr>
      <w:r w:rsidRPr="00D86C8E">
        <w:rPr>
          <w:rFonts w:ascii="Garamond" w:hAnsi="Garamond" w:cs="Gisha"/>
          <w:sz w:val="24"/>
          <w:szCs w:val="24"/>
        </w:rPr>
        <w:t>Click “Save” to dispatch a request notification email and save the request</w:t>
      </w:r>
      <w:r>
        <w:rPr>
          <w:rFonts w:ascii="Garamond" w:hAnsi="Garamond" w:cs="Gisha"/>
          <w:sz w:val="24"/>
          <w:szCs w:val="24"/>
        </w:rPr>
        <w:t>.</w:t>
      </w:r>
    </w:p>
    <w:p w14:paraId="46B52951" w14:textId="44B9D35A" w:rsidR="00AA2A4A" w:rsidRPr="00A21325" w:rsidRDefault="00AA2A4A" w:rsidP="00A21325">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 xml:space="preserve">An automated email will be sent alerting of the request. </w:t>
      </w:r>
    </w:p>
    <w:p w14:paraId="2CFAC1AA" w14:textId="77777777" w:rsidR="004A4C04" w:rsidRDefault="004A4C04" w:rsidP="004A4C04">
      <w:pPr>
        <w:pStyle w:val="ListParagraph"/>
        <w:spacing w:after="0" w:line="240" w:lineRule="auto"/>
        <w:rPr>
          <w:rFonts w:ascii="Garamond" w:hAnsi="Garamond" w:cs="Gisha"/>
          <w:sz w:val="24"/>
          <w:szCs w:val="24"/>
        </w:rPr>
      </w:pPr>
    </w:p>
    <w:p w14:paraId="06F9542B" w14:textId="69E9A290" w:rsidR="004A4C04" w:rsidRPr="00240D32" w:rsidRDefault="004A4C04" w:rsidP="004A4C04">
      <w:pPr>
        <w:pStyle w:val="ListParagraph"/>
        <w:numPr>
          <w:ilvl w:val="0"/>
          <w:numId w:val="13"/>
        </w:numPr>
        <w:spacing w:after="0" w:line="240" w:lineRule="auto"/>
        <w:rPr>
          <w:rFonts w:ascii="Garamond" w:hAnsi="Garamond" w:cs="Gisha"/>
          <w:b/>
          <w:bCs/>
          <w:sz w:val="24"/>
          <w:szCs w:val="24"/>
        </w:rPr>
      </w:pPr>
      <w:r w:rsidRPr="00240D32">
        <w:rPr>
          <w:rFonts w:ascii="Garamond" w:hAnsi="Garamond" w:cs="Gisha"/>
          <w:sz w:val="24"/>
          <w:szCs w:val="24"/>
        </w:rPr>
        <w:t xml:space="preserve">      </w:t>
      </w:r>
      <w:r>
        <w:rPr>
          <w:rFonts w:ascii="Garamond" w:hAnsi="Garamond" w:cs="Gisha"/>
          <w:b/>
          <w:bCs/>
          <w:sz w:val="24"/>
          <w:szCs w:val="24"/>
        </w:rPr>
        <w:t>Technical</w:t>
      </w:r>
      <w:r w:rsidRPr="00240D32">
        <w:rPr>
          <w:rFonts w:ascii="Garamond" w:hAnsi="Garamond" w:cs="Gisha"/>
          <w:b/>
          <w:bCs/>
          <w:sz w:val="24"/>
          <w:szCs w:val="24"/>
        </w:rPr>
        <w:t xml:space="preserve"> Issues</w:t>
      </w:r>
    </w:p>
    <w:p w14:paraId="261EB683" w14:textId="77777777" w:rsidR="004A4C04" w:rsidRPr="00240D32" w:rsidRDefault="004A4C04" w:rsidP="004A4C04">
      <w:pPr>
        <w:pStyle w:val="ListParagraph"/>
        <w:spacing w:after="0" w:line="240" w:lineRule="auto"/>
        <w:rPr>
          <w:rFonts w:ascii="Garamond" w:hAnsi="Garamond" w:cs="Gisha"/>
          <w:sz w:val="24"/>
          <w:szCs w:val="24"/>
        </w:rPr>
      </w:pPr>
    </w:p>
    <w:p w14:paraId="034C7E9C" w14:textId="77777777" w:rsidR="004A4C04" w:rsidRPr="00240D32" w:rsidRDefault="004A4C04" w:rsidP="004A4C04">
      <w:pPr>
        <w:pStyle w:val="ListParagraph"/>
        <w:numPr>
          <w:ilvl w:val="1"/>
          <w:numId w:val="13"/>
        </w:numPr>
        <w:spacing w:after="0" w:line="240" w:lineRule="auto"/>
        <w:rPr>
          <w:rFonts w:ascii="Garamond" w:hAnsi="Garamond" w:cs="Gisha"/>
          <w:sz w:val="24"/>
          <w:szCs w:val="24"/>
        </w:rPr>
      </w:pPr>
      <w:r>
        <w:rPr>
          <w:rFonts w:ascii="Garamond" w:hAnsi="Garamond" w:cs="Gisha"/>
          <w:sz w:val="24"/>
          <w:szCs w:val="24"/>
          <w:u w:val="single"/>
        </w:rPr>
        <w:t>Surface Pro Tablets</w:t>
      </w:r>
    </w:p>
    <w:p w14:paraId="28A1D0EF" w14:textId="1C0667D4" w:rsidR="004A4C04" w:rsidRDefault="004A4C04" w:rsidP="004A4C04">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If your camera seems stuck in a position, such as “selfie” position, change the settings for optimal inspection response and documentation.</w:t>
      </w:r>
    </w:p>
    <w:p w14:paraId="62D92562" w14:textId="3A5A49E2" w:rsidR="004A4C04" w:rsidRPr="000E591D" w:rsidRDefault="004A4C04" w:rsidP="004A4C04">
      <w:pPr>
        <w:pStyle w:val="ListParagraph"/>
        <w:numPr>
          <w:ilvl w:val="2"/>
          <w:numId w:val="13"/>
        </w:numPr>
        <w:spacing w:after="0" w:line="240" w:lineRule="auto"/>
        <w:rPr>
          <w:rFonts w:ascii="Garamond" w:hAnsi="Garamond" w:cs="Gisha"/>
          <w:sz w:val="24"/>
          <w:szCs w:val="24"/>
        </w:rPr>
      </w:pPr>
      <w:r w:rsidRPr="000E591D">
        <w:rPr>
          <w:rFonts w:ascii="Garamond" w:hAnsi="Garamond" w:cs="Gisha"/>
          <w:sz w:val="24"/>
          <w:szCs w:val="24"/>
        </w:rPr>
        <w:t xml:space="preserve">Bring up the camera (“use camera”) during the </w:t>
      </w:r>
      <w:r>
        <w:rPr>
          <w:rFonts w:ascii="Garamond" w:hAnsi="Garamond" w:cs="Gisha"/>
          <w:sz w:val="24"/>
          <w:szCs w:val="24"/>
        </w:rPr>
        <w:t>task</w:t>
      </w:r>
      <w:r w:rsidRPr="000E591D">
        <w:rPr>
          <w:rFonts w:ascii="Garamond" w:hAnsi="Garamond" w:cs="Gisha"/>
          <w:sz w:val="24"/>
          <w:szCs w:val="24"/>
        </w:rPr>
        <w:t xml:space="preserve">. </w:t>
      </w:r>
      <w:r>
        <w:rPr>
          <w:noProof/>
        </w:rPr>
        <w:drawing>
          <wp:inline distT="0" distB="0" distL="0" distR="0" wp14:anchorId="7F9C0823" wp14:editId="1FF1159C">
            <wp:extent cx="5463223" cy="245999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67573" cy="2461949"/>
                    </a:xfrm>
                    <a:prstGeom prst="rect">
                      <a:avLst/>
                    </a:prstGeom>
                    <a:noFill/>
                    <a:ln>
                      <a:noFill/>
                    </a:ln>
                  </pic:spPr>
                </pic:pic>
              </a:graphicData>
            </a:graphic>
          </wp:inline>
        </w:drawing>
      </w:r>
    </w:p>
    <w:p w14:paraId="3F7C1929" w14:textId="77777777" w:rsidR="004A4C04" w:rsidRDefault="004A4C04" w:rsidP="004A4C04">
      <w:pPr>
        <w:pStyle w:val="ListParagraph"/>
        <w:spacing w:after="0" w:line="240" w:lineRule="auto"/>
        <w:rPr>
          <w:rFonts w:ascii="Garamond" w:hAnsi="Garamond" w:cs="Gisha"/>
          <w:sz w:val="24"/>
          <w:szCs w:val="24"/>
        </w:rPr>
      </w:pPr>
    </w:p>
    <w:p w14:paraId="16DE1DB4" w14:textId="77777777" w:rsidR="004A4C04" w:rsidRPr="000E591D" w:rsidRDefault="004A4C04" w:rsidP="004A4C04">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 xml:space="preserve">Click on the camera icon on the toolbar. </w:t>
      </w:r>
      <w:r w:rsidRPr="000E591D">
        <w:rPr>
          <w:rFonts w:ascii="Garamond" w:hAnsi="Garamond" w:cs="Gisha"/>
          <w:sz w:val="24"/>
          <w:szCs w:val="24"/>
        </w:rPr>
        <w:t xml:space="preserve">Click “manage” to get to camera settings. </w:t>
      </w:r>
    </w:p>
    <w:p w14:paraId="622633C4" w14:textId="77777777" w:rsidR="004A4C04" w:rsidRDefault="004A4C04" w:rsidP="004A4C04">
      <w:pPr>
        <w:pStyle w:val="ListParagraph"/>
        <w:spacing w:after="0" w:line="240" w:lineRule="auto"/>
        <w:rPr>
          <w:rFonts w:ascii="Garamond" w:hAnsi="Garamond" w:cs="Gisha"/>
          <w:sz w:val="24"/>
          <w:szCs w:val="24"/>
        </w:rPr>
      </w:pPr>
      <w:r>
        <w:rPr>
          <w:noProof/>
        </w:rPr>
        <w:drawing>
          <wp:inline distT="0" distB="0" distL="0" distR="0" wp14:anchorId="7ED6D4EA" wp14:editId="12B30DA5">
            <wp:extent cx="5386621" cy="258000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0198" cy="2581718"/>
                    </a:xfrm>
                    <a:prstGeom prst="rect">
                      <a:avLst/>
                    </a:prstGeom>
                    <a:noFill/>
                    <a:ln>
                      <a:noFill/>
                    </a:ln>
                  </pic:spPr>
                </pic:pic>
              </a:graphicData>
            </a:graphic>
          </wp:inline>
        </w:drawing>
      </w:r>
    </w:p>
    <w:p w14:paraId="6E9CDAF0" w14:textId="77777777" w:rsidR="004A4C04" w:rsidRDefault="004A4C04" w:rsidP="004A4C04">
      <w:pPr>
        <w:pStyle w:val="ListParagraph"/>
        <w:spacing w:after="0" w:line="240" w:lineRule="auto"/>
        <w:rPr>
          <w:rFonts w:ascii="Garamond" w:hAnsi="Garamond" w:cs="Gisha"/>
          <w:sz w:val="24"/>
          <w:szCs w:val="24"/>
        </w:rPr>
      </w:pPr>
    </w:p>
    <w:p w14:paraId="1288293E" w14:textId="77777777" w:rsidR="004A4C04" w:rsidRDefault="004A4C04" w:rsidP="004A4C04">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Select “rear-facing” camera option.</w:t>
      </w:r>
    </w:p>
    <w:p w14:paraId="0CA2F356" w14:textId="77777777" w:rsidR="004A4C04" w:rsidRDefault="004A4C04" w:rsidP="004A4C04">
      <w:pPr>
        <w:pStyle w:val="ListParagraph"/>
        <w:spacing w:after="0" w:line="240" w:lineRule="auto"/>
        <w:rPr>
          <w:rFonts w:ascii="Garamond" w:hAnsi="Garamond" w:cs="Gisha"/>
          <w:sz w:val="24"/>
          <w:szCs w:val="24"/>
        </w:rPr>
      </w:pPr>
      <w:r>
        <w:rPr>
          <w:noProof/>
        </w:rPr>
        <w:lastRenderedPageBreak/>
        <w:drawing>
          <wp:inline distT="0" distB="0" distL="0" distR="0" wp14:anchorId="7A1F377F" wp14:editId="1AA10B0F">
            <wp:extent cx="5402580" cy="2185826"/>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10801" cy="2189152"/>
                    </a:xfrm>
                    <a:prstGeom prst="rect">
                      <a:avLst/>
                    </a:prstGeom>
                    <a:noFill/>
                    <a:ln>
                      <a:noFill/>
                    </a:ln>
                  </pic:spPr>
                </pic:pic>
              </a:graphicData>
            </a:graphic>
          </wp:inline>
        </w:drawing>
      </w:r>
    </w:p>
    <w:p w14:paraId="625DEC7A" w14:textId="77777777" w:rsidR="004A4C04" w:rsidRDefault="004A4C04" w:rsidP="004A4C04">
      <w:pPr>
        <w:pStyle w:val="ListParagraph"/>
        <w:spacing w:after="0" w:line="240" w:lineRule="auto"/>
        <w:rPr>
          <w:rFonts w:ascii="Garamond" w:hAnsi="Garamond" w:cs="Gisha"/>
          <w:sz w:val="24"/>
          <w:szCs w:val="24"/>
        </w:rPr>
      </w:pPr>
    </w:p>
    <w:p w14:paraId="4845F40A" w14:textId="77777777" w:rsidR="004A4C04" w:rsidRPr="00240D32" w:rsidRDefault="004A4C04" w:rsidP="004A4C04">
      <w:pPr>
        <w:pStyle w:val="ListParagraph"/>
        <w:numPr>
          <w:ilvl w:val="2"/>
          <w:numId w:val="13"/>
        </w:numPr>
        <w:spacing w:after="0" w:line="240" w:lineRule="auto"/>
        <w:rPr>
          <w:rFonts w:ascii="Garamond" w:hAnsi="Garamond" w:cs="Gisha"/>
          <w:sz w:val="24"/>
          <w:szCs w:val="24"/>
        </w:rPr>
      </w:pPr>
      <w:r>
        <w:rPr>
          <w:rFonts w:ascii="Garamond" w:hAnsi="Garamond" w:cs="Gisha"/>
          <w:sz w:val="24"/>
          <w:szCs w:val="24"/>
        </w:rPr>
        <w:t xml:space="preserve">You may need to log out and log back in for settings to take effect. It should default to the new settings from then on. </w:t>
      </w:r>
    </w:p>
    <w:p w14:paraId="3EAFF6CE" w14:textId="77777777" w:rsidR="004A4C04" w:rsidRPr="00370550" w:rsidRDefault="004A4C04" w:rsidP="004A4C04">
      <w:pPr>
        <w:spacing w:after="0" w:line="240" w:lineRule="auto"/>
        <w:ind w:left="720" w:hanging="720"/>
        <w:contextualSpacing/>
        <w:rPr>
          <w:rFonts w:ascii="Garamond" w:hAnsi="Garamond" w:cs="Gisha"/>
          <w:b/>
          <w:sz w:val="24"/>
          <w:szCs w:val="24"/>
        </w:rPr>
      </w:pPr>
    </w:p>
    <w:p w14:paraId="6A0CC548" w14:textId="77777777" w:rsidR="004A4C04" w:rsidRPr="00007273" w:rsidRDefault="004A4C04" w:rsidP="004A4C04">
      <w:pPr>
        <w:pStyle w:val="ListParagraph"/>
        <w:spacing w:after="0" w:line="240" w:lineRule="auto"/>
        <w:rPr>
          <w:rFonts w:ascii="Garamond" w:hAnsi="Garamond" w:cs="Gisha"/>
          <w:sz w:val="24"/>
          <w:szCs w:val="24"/>
        </w:rPr>
      </w:pPr>
    </w:p>
    <w:p w14:paraId="265DA331" w14:textId="77777777" w:rsidR="00370550" w:rsidRPr="00073A19" w:rsidRDefault="00370550" w:rsidP="00370550">
      <w:pPr>
        <w:pStyle w:val="ListParagraph"/>
        <w:spacing w:after="0" w:line="240" w:lineRule="auto"/>
        <w:ind w:hanging="720"/>
        <w:rPr>
          <w:rFonts w:ascii="Garamond" w:hAnsi="Garamond" w:cs="Gisha"/>
          <w:color w:val="FF0000"/>
          <w:sz w:val="24"/>
          <w:szCs w:val="24"/>
        </w:rPr>
      </w:pPr>
    </w:p>
    <w:p w14:paraId="0B171485" w14:textId="77777777" w:rsidR="00E71719" w:rsidRPr="00073A19" w:rsidRDefault="00E71719" w:rsidP="00E71719">
      <w:pPr>
        <w:pStyle w:val="ListParagraph"/>
        <w:spacing w:after="0" w:line="240" w:lineRule="auto"/>
        <w:rPr>
          <w:rFonts w:ascii="Garamond" w:hAnsi="Garamond" w:cs="Gisha"/>
          <w:color w:val="FF0000"/>
          <w:sz w:val="24"/>
          <w:szCs w:val="24"/>
        </w:rPr>
      </w:pPr>
    </w:p>
    <w:p w14:paraId="524376D2" w14:textId="77777777" w:rsidR="005B2C0E" w:rsidRPr="00370550" w:rsidRDefault="005B2C0E" w:rsidP="00370550">
      <w:pPr>
        <w:spacing w:after="0" w:line="240" w:lineRule="auto"/>
        <w:ind w:left="720" w:hanging="720"/>
        <w:contextualSpacing/>
        <w:rPr>
          <w:rFonts w:ascii="Garamond" w:hAnsi="Garamond" w:cs="Gisha"/>
          <w:b/>
          <w:sz w:val="24"/>
          <w:szCs w:val="24"/>
        </w:rPr>
      </w:pPr>
    </w:p>
    <w:p w14:paraId="01324543" w14:textId="77777777" w:rsidR="005B2C0E" w:rsidRPr="00370550" w:rsidRDefault="005B2C0E" w:rsidP="00370550">
      <w:pPr>
        <w:spacing w:after="0" w:line="240" w:lineRule="auto"/>
        <w:ind w:left="720" w:hanging="720"/>
        <w:contextualSpacing/>
        <w:rPr>
          <w:rFonts w:ascii="Garamond" w:hAnsi="Garamond" w:cs="Gisha"/>
          <w:b/>
          <w:sz w:val="24"/>
          <w:szCs w:val="24"/>
        </w:rPr>
      </w:pPr>
    </w:p>
    <w:sectPr w:rsidR="005B2C0E" w:rsidRPr="00370550" w:rsidSect="00563725">
      <w:pgSz w:w="12240" w:h="15840"/>
      <w:pgMar w:top="1296" w:right="1152" w:bottom="1296"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isha">
    <w:charset w:val="B1"/>
    <w:family w:val="swiss"/>
    <w:pitch w:val="variable"/>
    <w:sig w:usb0="80000807" w:usb1="40000042"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77440"/>
    <w:multiLevelType w:val="hybridMultilevel"/>
    <w:tmpl w:val="AD74F0EC"/>
    <w:lvl w:ilvl="0" w:tplc="85D0F8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006E4D"/>
    <w:multiLevelType w:val="hybridMultilevel"/>
    <w:tmpl w:val="48569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574448"/>
    <w:multiLevelType w:val="multilevel"/>
    <w:tmpl w:val="F78079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35F70BF8"/>
    <w:multiLevelType w:val="hybridMultilevel"/>
    <w:tmpl w:val="326CE386"/>
    <w:lvl w:ilvl="0" w:tplc="574A32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C675FB"/>
    <w:multiLevelType w:val="hybridMultilevel"/>
    <w:tmpl w:val="A74A2DEA"/>
    <w:lvl w:ilvl="0" w:tplc="26701F4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8D18AC"/>
    <w:multiLevelType w:val="hybridMultilevel"/>
    <w:tmpl w:val="AD785D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C9315D"/>
    <w:multiLevelType w:val="hybridMultilevel"/>
    <w:tmpl w:val="0A1E76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AE1BA3"/>
    <w:multiLevelType w:val="hybridMultilevel"/>
    <w:tmpl w:val="A9E08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C0272F"/>
    <w:multiLevelType w:val="hybridMultilevel"/>
    <w:tmpl w:val="87345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593BFB"/>
    <w:multiLevelType w:val="hybridMultilevel"/>
    <w:tmpl w:val="AC746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7931F3"/>
    <w:multiLevelType w:val="hybridMultilevel"/>
    <w:tmpl w:val="2098B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14662E"/>
    <w:multiLevelType w:val="hybridMultilevel"/>
    <w:tmpl w:val="554EF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134B1D"/>
    <w:multiLevelType w:val="hybridMultilevel"/>
    <w:tmpl w:val="D66A5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3"/>
  </w:num>
  <w:num w:numId="5">
    <w:abstractNumId w:val="11"/>
  </w:num>
  <w:num w:numId="6">
    <w:abstractNumId w:val="7"/>
  </w:num>
  <w:num w:numId="7">
    <w:abstractNumId w:val="9"/>
  </w:num>
  <w:num w:numId="8">
    <w:abstractNumId w:val="12"/>
  </w:num>
  <w:num w:numId="9">
    <w:abstractNumId w:val="1"/>
  </w:num>
  <w:num w:numId="10">
    <w:abstractNumId w:val="10"/>
  </w:num>
  <w:num w:numId="11">
    <w:abstractNumId w:val="8"/>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10E"/>
    <w:rsid w:val="0000357B"/>
    <w:rsid w:val="00004D15"/>
    <w:rsid w:val="00005235"/>
    <w:rsid w:val="00007273"/>
    <w:rsid w:val="0003211D"/>
    <w:rsid w:val="000402CF"/>
    <w:rsid w:val="00071D46"/>
    <w:rsid w:val="00073A19"/>
    <w:rsid w:val="0007759A"/>
    <w:rsid w:val="00091AF4"/>
    <w:rsid w:val="000C73A1"/>
    <w:rsid w:val="000E60CB"/>
    <w:rsid w:val="000E798E"/>
    <w:rsid w:val="000F02AF"/>
    <w:rsid w:val="00105DCA"/>
    <w:rsid w:val="00111AED"/>
    <w:rsid w:val="00123B2E"/>
    <w:rsid w:val="00136D21"/>
    <w:rsid w:val="00145E8C"/>
    <w:rsid w:val="00161A06"/>
    <w:rsid w:val="001756BC"/>
    <w:rsid w:val="00182F48"/>
    <w:rsid w:val="001A18F9"/>
    <w:rsid w:val="001A2F70"/>
    <w:rsid w:val="001C0126"/>
    <w:rsid w:val="001C5835"/>
    <w:rsid w:val="001D663E"/>
    <w:rsid w:val="001F28E0"/>
    <w:rsid w:val="00217215"/>
    <w:rsid w:val="0023592E"/>
    <w:rsid w:val="002367DE"/>
    <w:rsid w:val="00253F15"/>
    <w:rsid w:val="00274A2A"/>
    <w:rsid w:val="002770E8"/>
    <w:rsid w:val="002A3516"/>
    <w:rsid w:val="002B4D89"/>
    <w:rsid w:val="002C7C20"/>
    <w:rsid w:val="003026CB"/>
    <w:rsid w:val="00307291"/>
    <w:rsid w:val="003179E2"/>
    <w:rsid w:val="00320EB2"/>
    <w:rsid w:val="00332741"/>
    <w:rsid w:val="00336FC3"/>
    <w:rsid w:val="00370550"/>
    <w:rsid w:val="003877CB"/>
    <w:rsid w:val="00391519"/>
    <w:rsid w:val="003A5D5F"/>
    <w:rsid w:val="003B3957"/>
    <w:rsid w:val="003B437F"/>
    <w:rsid w:val="003B6B38"/>
    <w:rsid w:val="003F0FEC"/>
    <w:rsid w:val="003F6AD6"/>
    <w:rsid w:val="00421DE9"/>
    <w:rsid w:val="004318AF"/>
    <w:rsid w:val="00442C17"/>
    <w:rsid w:val="00451247"/>
    <w:rsid w:val="00460DB7"/>
    <w:rsid w:val="0047529A"/>
    <w:rsid w:val="00476351"/>
    <w:rsid w:val="00491C43"/>
    <w:rsid w:val="004944A0"/>
    <w:rsid w:val="004A2F76"/>
    <w:rsid w:val="004A4C04"/>
    <w:rsid w:val="004A6A7E"/>
    <w:rsid w:val="004D2BBE"/>
    <w:rsid w:val="004E0274"/>
    <w:rsid w:val="005333A1"/>
    <w:rsid w:val="005405CF"/>
    <w:rsid w:val="00563725"/>
    <w:rsid w:val="005665E7"/>
    <w:rsid w:val="00567E34"/>
    <w:rsid w:val="00581213"/>
    <w:rsid w:val="005971BE"/>
    <w:rsid w:val="005A6290"/>
    <w:rsid w:val="005A69F3"/>
    <w:rsid w:val="005B2C0E"/>
    <w:rsid w:val="005C5BDC"/>
    <w:rsid w:val="0060178C"/>
    <w:rsid w:val="006030CC"/>
    <w:rsid w:val="006030F2"/>
    <w:rsid w:val="00624E7E"/>
    <w:rsid w:val="0063129D"/>
    <w:rsid w:val="00655B35"/>
    <w:rsid w:val="0068393F"/>
    <w:rsid w:val="00685AB0"/>
    <w:rsid w:val="006C7052"/>
    <w:rsid w:val="006D1136"/>
    <w:rsid w:val="006D1F4B"/>
    <w:rsid w:val="006D44C0"/>
    <w:rsid w:val="006F3AB6"/>
    <w:rsid w:val="00706643"/>
    <w:rsid w:val="00721F9A"/>
    <w:rsid w:val="007310C9"/>
    <w:rsid w:val="00741C71"/>
    <w:rsid w:val="0074341C"/>
    <w:rsid w:val="00755602"/>
    <w:rsid w:val="00762F17"/>
    <w:rsid w:val="00791B05"/>
    <w:rsid w:val="007A7B82"/>
    <w:rsid w:val="007B1C90"/>
    <w:rsid w:val="007B1EBD"/>
    <w:rsid w:val="007B5BDE"/>
    <w:rsid w:val="007D220F"/>
    <w:rsid w:val="00823C0B"/>
    <w:rsid w:val="00832C15"/>
    <w:rsid w:val="00860BB5"/>
    <w:rsid w:val="0086261D"/>
    <w:rsid w:val="008641D6"/>
    <w:rsid w:val="00866A65"/>
    <w:rsid w:val="00895FE4"/>
    <w:rsid w:val="008D4B72"/>
    <w:rsid w:val="008E621F"/>
    <w:rsid w:val="008F07C6"/>
    <w:rsid w:val="008F084A"/>
    <w:rsid w:val="00907B4C"/>
    <w:rsid w:val="0091377A"/>
    <w:rsid w:val="00916F2C"/>
    <w:rsid w:val="00925228"/>
    <w:rsid w:val="00943FB6"/>
    <w:rsid w:val="009569BD"/>
    <w:rsid w:val="009612C3"/>
    <w:rsid w:val="00967D87"/>
    <w:rsid w:val="009778F9"/>
    <w:rsid w:val="009961E0"/>
    <w:rsid w:val="009B0ACA"/>
    <w:rsid w:val="009B2200"/>
    <w:rsid w:val="009B296E"/>
    <w:rsid w:val="009C6909"/>
    <w:rsid w:val="009C6E86"/>
    <w:rsid w:val="009D277A"/>
    <w:rsid w:val="009F5AE7"/>
    <w:rsid w:val="00A03576"/>
    <w:rsid w:val="00A11438"/>
    <w:rsid w:val="00A16AE4"/>
    <w:rsid w:val="00A21325"/>
    <w:rsid w:val="00A273B8"/>
    <w:rsid w:val="00A618ED"/>
    <w:rsid w:val="00A642D7"/>
    <w:rsid w:val="00AA2A4A"/>
    <w:rsid w:val="00AB38B4"/>
    <w:rsid w:val="00AC53B5"/>
    <w:rsid w:val="00AE05AB"/>
    <w:rsid w:val="00AE1CAA"/>
    <w:rsid w:val="00AF0CE4"/>
    <w:rsid w:val="00AF68D3"/>
    <w:rsid w:val="00B04D86"/>
    <w:rsid w:val="00B2796D"/>
    <w:rsid w:val="00B346ED"/>
    <w:rsid w:val="00B37EB5"/>
    <w:rsid w:val="00B42889"/>
    <w:rsid w:val="00B53CAB"/>
    <w:rsid w:val="00B70EDB"/>
    <w:rsid w:val="00B932ED"/>
    <w:rsid w:val="00BB5867"/>
    <w:rsid w:val="00BC4E1A"/>
    <w:rsid w:val="00BD0E45"/>
    <w:rsid w:val="00C00A13"/>
    <w:rsid w:val="00C01B3D"/>
    <w:rsid w:val="00C27948"/>
    <w:rsid w:val="00C32275"/>
    <w:rsid w:val="00C42906"/>
    <w:rsid w:val="00C559AE"/>
    <w:rsid w:val="00C7219D"/>
    <w:rsid w:val="00C81B10"/>
    <w:rsid w:val="00C909E4"/>
    <w:rsid w:val="00CA3D30"/>
    <w:rsid w:val="00CA47F4"/>
    <w:rsid w:val="00CA71B9"/>
    <w:rsid w:val="00CE59C7"/>
    <w:rsid w:val="00CF1925"/>
    <w:rsid w:val="00D063EA"/>
    <w:rsid w:val="00D13C80"/>
    <w:rsid w:val="00D23785"/>
    <w:rsid w:val="00D303CC"/>
    <w:rsid w:val="00D33434"/>
    <w:rsid w:val="00D52F9C"/>
    <w:rsid w:val="00D57146"/>
    <w:rsid w:val="00D80284"/>
    <w:rsid w:val="00D86C8E"/>
    <w:rsid w:val="00DA2E80"/>
    <w:rsid w:val="00DA56C7"/>
    <w:rsid w:val="00DA6A93"/>
    <w:rsid w:val="00DB7B3E"/>
    <w:rsid w:val="00DC15FF"/>
    <w:rsid w:val="00DC5388"/>
    <w:rsid w:val="00DC5502"/>
    <w:rsid w:val="00DC565A"/>
    <w:rsid w:val="00DE5113"/>
    <w:rsid w:val="00DE5C8F"/>
    <w:rsid w:val="00E004A3"/>
    <w:rsid w:val="00E05270"/>
    <w:rsid w:val="00E119B7"/>
    <w:rsid w:val="00E501C4"/>
    <w:rsid w:val="00E51AAE"/>
    <w:rsid w:val="00E543D1"/>
    <w:rsid w:val="00E71719"/>
    <w:rsid w:val="00E82632"/>
    <w:rsid w:val="00E85BF9"/>
    <w:rsid w:val="00E97A19"/>
    <w:rsid w:val="00E97E79"/>
    <w:rsid w:val="00EC11A1"/>
    <w:rsid w:val="00EC38F1"/>
    <w:rsid w:val="00ED0901"/>
    <w:rsid w:val="00EF0494"/>
    <w:rsid w:val="00F05EA3"/>
    <w:rsid w:val="00F141EB"/>
    <w:rsid w:val="00F21DDD"/>
    <w:rsid w:val="00F362C9"/>
    <w:rsid w:val="00F37FE7"/>
    <w:rsid w:val="00F469CD"/>
    <w:rsid w:val="00F7293A"/>
    <w:rsid w:val="00FA710E"/>
    <w:rsid w:val="00FD0660"/>
    <w:rsid w:val="00FD4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AF458F3"/>
  <w15:docId w15:val="{880AEA2D-9ADC-4A83-AC80-EAF55B511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2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2AF"/>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0F02A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02A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F02AF"/>
    <w:pPr>
      <w:ind w:left="720"/>
      <w:contextualSpacing/>
    </w:pPr>
  </w:style>
  <w:style w:type="character" w:styleId="Hyperlink">
    <w:name w:val="Hyperlink"/>
    <w:basedOn w:val="DefaultParagraphFont"/>
    <w:uiPriority w:val="99"/>
    <w:unhideWhenUsed/>
    <w:rsid w:val="00F21DDD"/>
    <w:rPr>
      <w:color w:val="0000FF" w:themeColor="hyperlink"/>
      <w:u w:val="single"/>
    </w:rPr>
  </w:style>
  <w:style w:type="paragraph" w:styleId="BalloonText">
    <w:name w:val="Balloon Text"/>
    <w:basedOn w:val="Normal"/>
    <w:link w:val="BalloonTextChar"/>
    <w:uiPriority w:val="99"/>
    <w:semiHidden/>
    <w:unhideWhenUsed/>
    <w:rsid w:val="00AE05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5AB"/>
    <w:rPr>
      <w:rFonts w:ascii="Tahoma" w:hAnsi="Tahoma" w:cs="Tahoma"/>
      <w:sz w:val="16"/>
      <w:szCs w:val="16"/>
    </w:rPr>
  </w:style>
  <w:style w:type="character" w:styleId="FollowedHyperlink">
    <w:name w:val="FollowedHyperlink"/>
    <w:basedOn w:val="DefaultParagraphFont"/>
    <w:uiPriority w:val="99"/>
    <w:semiHidden/>
    <w:unhideWhenUsed/>
    <w:rsid w:val="00182F48"/>
    <w:rPr>
      <w:color w:val="800080" w:themeColor="followedHyperlink"/>
      <w:u w:val="single"/>
    </w:rPr>
  </w:style>
  <w:style w:type="character" w:styleId="UnresolvedMention">
    <w:name w:val="Unresolved Mention"/>
    <w:basedOn w:val="DefaultParagraphFont"/>
    <w:uiPriority w:val="99"/>
    <w:semiHidden/>
    <w:unhideWhenUsed/>
    <w:rsid w:val="009778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hyperlink" Target="https://onsite.ecu.edu/ehsa/"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hyperlink" Target="file://C:\Users\bagleya\AppData\Local\Microsoft\Windows\Temporary%20Internet%20Files\Content.Outlook\AppData\Local\Microsoft\Windows\Temporary%20Internet%20Files\Content.Outlook\AppData\Local\Microsoft\Windows\Temporary%20Internet%20Files\Content.Outlook\042XGH15\%20https\www.osha.gov\Publications\laboratory\OSHA3404laboratory-safety-guidance.pdf"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26477-8EFA-4A55-8C20-CA9C67971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19</Pages>
  <Words>2812</Words>
  <Characters>16029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East Carolina University</Company>
  <LinksUpToDate>false</LinksUpToDate>
  <CharactersWithSpaces>18804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Underwood, Jarrod</cp:lastModifiedBy>
  <cp:revision>24</cp:revision>
  <cp:lastPrinted>2018-11-15T17:08:00Z</cp:lastPrinted>
  <dcterms:created xsi:type="dcterms:W3CDTF">2021-08-16T20:40:00Z</dcterms:created>
  <dcterms:modified xsi:type="dcterms:W3CDTF">2021-09-29T16:02:00Z</dcterms:modified>
</cp:coreProperties>
</file>