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3752"/>
        <w:gridCol w:w="2650"/>
        <w:gridCol w:w="2208"/>
      </w:tblGrid>
      <w:tr w:rsidR="00CF7836" w:rsidRPr="00CF7836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 w:rsidRPr="00CF7836">
              <w:rPr>
                <w:rFonts w:ascii="Century Gothic" w:hAnsi="Century Gothic"/>
                <w:b/>
                <w:bCs/>
                <w:color w:val="000000"/>
                <w:sz w:val="27"/>
                <w:szCs w:val="27"/>
              </w:rPr>
              <w:t>Computer User’s Self-Inspection Check List</w:t>
            </w:r>
          </w:p>
        </w:tc>
      </w:tr>
      <w:tr w:rsidR="00CF7836" w:rsidRPr="00CF7836">
        <w:tc>
          <w:tcPr>
            <w:tcW w:w="2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Employee:    </w:t>
            </w:r>
          </w:p>
        </w:tc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Title: 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Time in Position: </w:t>
            </w:r>
          </w:p>
        </w:tc>
      </w:tr>
      <w:tr w:rsidR="00CF7836" w:rsidRPr="00CF7836">
        <w:tc>
          <w:tcPr>
            <w:tcW w:w="3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Supervisor:   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Phone:   </w:t>
            </w:r>
          </w:p>
        </w:tc>
      </w:tr>
      <w:tr w:rsidR="00CF7836" w:rsidRPr="00CF7836">
        <w:tc>
          <w:tcPr>
            <w:tcW w:w="3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Department: 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Years of Service:</w:t>
            </w:r>
          </w:p>
        </w:tc>
      </w:tr>
      <w:tr w:rsidR="00CF7836" w:rsidRPr="00CF7836">
        <w:tc>
          <w:tcPr>
            <w:tcW w:w="3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Location:      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 xml:space="preserve">Room #: </w:t>
            </w:r>
          </w:p>
        </w:tc>
      </w:tr>
      <w:tr w:rsidR="00CF7836" w:rsidRPr="00CF7836">
        <w:tc>
          <w:tcPr>
            <w:tcW w:w="3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Email Address: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36" w:rsidRPr="00CF7836" w:rsidRDefault="007449FC" w:rsidP="00CF7836">
            <w:pPr>
              <w:spacing w:before="100" w:beforeAutospacing="1" w:after="100" w:afterAutospacing="1"/>
              <w:outlineLvl w:val="3"/>
              <w:rPr>
                <w:b/>
                <w:bCs/>
                <w:color w:val="000000"/>
              </w:rPr>
            </w:pPr>
            <w:hyperlink r:id="rId5" w:history="1">
              <w:r w:rsidR="00CF7836" w:rsidRPr="007449FC">
                <w:rPr>
                  <w:rStyle w:val="Hyperlink"/>
                  <w:b/>
                  <w:bCs/>
                </w:rPr>
                <w:t>Co</w:t>
              </w:r>
              <w:bookmarkStart w:id="0" w:name="_GoBack"/>
              <w:bookmarkEnd w:id="0"/>
              <w:r w:rsidR="00CF7836" w:rsidRPr="007449FC">
                <w:rPr>
                  <w:rStyle w:val="Hyperlink"/>
                  <w:b/>
                  <w:bCs/>
                </w:rPr>
                <w:t>m</w:t>
              </w:r>
              <w:r w:rsidR="00CF7836" w:rsidRPr="007449FC">
                <w:rPr>
                  <w:rStyle w:val="Hyperlink"/>
                  <w:b/>
                  <w:bCs/>
                </w:rPr>
                <w:t>pu</w:t>
              </w:r>
              <w:r w:rsidR="00CF7836" w:rsidRPr="007449FC">
                <w:rPr>
                  <w:rStyle w:val="Hyperlink"/>
                  <w:b/>
                  <w:bCs/>
                </w:rPr>
                <w:t>t</w:t>
              </w:r>
              <w:r w:rsidR="00CF7836" w:rsidRPr="007449FC">
                <w:rPr>
                  <w:rStyle w:val="Hyperlink"/>
                  <w:b/>
                  <w:bCs/>
                </w:rPr>
                <w:t>er Station View</w:t>
              </w:r>
            </w:hyperlink>
          </w:p>
        </w:tc>
      </w:tr>
    </w:tbl>
    <w:p w:rsidR="00CF7836" w:rsidRPr="00CF7836" w:rsidRDefault="00CF7836" w:rsidP="00CF7836">
      <w:pPr>
        <w:spacing w:before="100" w:beforeAutospacing="1" w:after="100" w:afterAutospacing="1"/>
        <w:rPr>
          <w:color w:val="000000"/>
        </w:rPr>
      </w:pPr>
      <w:r w:rsidRPr="00CF7836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590"/>
        <w:gridCol w:w="516"/>
        <w:gridCol w:w="3911"/>
      </w:tblGrid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/>
                <w:color w:val="000000"/>
                <w:sz w:val="22"/>
                <w:szCs w:val="20"/>
              </w:rPr>
              <w:t>Workstation Equipment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/>
                <w:bCs/>
                <w:color w:val="000000"/>
                <w:sz w:val="22"/>
                <w:szCs w:val="20"/>
              </w:rPr>
              <w:t>Yes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/>
                <w:bCs/>
                <w:color w:val="000000"/>
                <w:sz w:val="22"/>
                <w:szCs w:val="20"/>
              </w:rPr>
              <w:t>No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/>
                <w:bCs/>
                <w:color w:val="000000"/>
                <w:sz w:val="22"/>
                <w:szCs w:val="20"/>
              </w:rPr>
              <w:t>Suggestions</w:t>
            </w:r>
          </w:p>
        </w:tc>
      </w:tr>
      <w:tr w:rsidR="00CF7836" w:rsidRPr="00CF7836" w:rsidTr="00E47FF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 w:line="390" w:lineRule="atLeast"/>
              <w:outlineLvl w:val="0"/>
              <w:rPr>
                <w:b/>
                <w:bCs/>
                <w:color w:val="000000"/>
                <w:kern w:val="36"/>
                <w:sz w:val="48"/>
                <w:szCs w:val="48"/>
              </w:rPr>
            </w:pPr>
            <w:r w:rsidRPr="00CF7836">
              <w:rPr>
                <w:b/>
                <w:bCs/>
                <w:color w:val="000000"/>
                <w:kern w:val="36"/>
              </w:rPr>
              <w:t>Chair</w:t>
            </w:r>
          </w:p>
        </w:tc>
      </w:tr>
      <w:tr w:rsidR="00CF7836" w:rsidRPr="00CF7836" w:rsidTr="00E47FF9">
        <w:tc>
          <w:tcPr>
            <w:tcW w:w="2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your chair an ergonomically adjustable chair?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 The chair must be </w:t>
            </w:r>
            <w:hyperlink r:id="rId6" w:history="1">
              <w:r w:rsidRPr="007449FC">
                <w:rPr>
                  <w:rStyle w:val="Hyperlink"/>
                </w:rPr>
                <w:t>adj</w:t>
              </w:r>
              <w:r w:rsidRPr="007449FC">
                <w:rPr>
                  <w:rStyle w:val="Hyperlink"/>
                </w:rPr>
                <w:t>u</w:t>
              </w:r>
              <w:r w:rsidRPr="007449FC">
                <w:rPr>
                  <w:rStyle w:val="Hyperlink"/>
                </w:rPr>
                <w:t>stable</w:t>
              </w:r>
            </w:hyperlink>
            <w:r w:rsidRPr="00CF7836">
              <w:rPr>
                <w:color w:val="000000"/>
                <w:sz w:val="22"/>
                <w:szCs w:val="20"/>
              </w:rPr>
              <w:t xml:space="preserve"> or sized to fit the specific user. 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sufficient lower back support provided?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Adjust the chair back to match the curve of your back or utilize an add- on back support.  Bring the chair back adjustment to its full upright position for computer work.</w:t>
            </w:r>
          </w:p>
        </w:tc>
      </w:tr>
      <w:bookmarkStart w:id="1" w:name="Check1" w:colFirst="0" w:colLast="0"/>
      <w:bookmarkStart w:id="2" w:name="Text13" w:colFirst="0" w:colLast="2"/>
      <w:tr w:rsidR="00CF7836" w:rsidRPr="00CF7836" w:rsidTr="00E47FF9">
        <w:tc>
          <w:tcPr>
            <w:tcW w:w="2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7449FC" w:rsidP="00CF78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660066"/>
                <w:sz w:val="22"/>
              </w:rPr>
              <w:fldChar w:fldCharType="begin"/>
            </w:r>
            <w:r>
              <w:rPr>
                <w:rFonts w:ascii="Arial" w:hAnsi="Arial" w:cs="Arial"/>
                <w:color w:val="660066"/>
                <w:sz w:val="22"/>
              </w:rPr>
              <w:instrText xml:space="preserve"> HYPERLINK "http://www.ecu.edu/cs-admin/oehs/Chair-Diagram.cfm" </w:instrText>
            </w:r>
            <w:r>
              <w:rPr>
                <w:rFonts w:ascii="Arial" w:hAnsi="Arial" w:cs="Arial"/>
                <w:color w:val="660066"/>
                <w:sz w:val="22"/>
              </w:rPr>
            </w:r>
            <w:r>
              <w:rPr>
                <w:rFonts w:ascii="Arial" w:hAnsi="Arial" w:cs="Arial"/>
                <w:color w:val="660066"/>
                <w:sz w:val="22"/>
              </w:rPr>
              <w:fldChar w:fldCharType="separate"/>
            </w:r>
            <w:r w:rsidR="00CF7836" w:rsidRPr="007449FC">
              <w:rPr>
                <w:rStyle w:val="Hyperlink"/>
                <w:sz w:val="22"/>
              </w:rPr>
              <w:t>Is your chair adjusted to a comfortable height for the user?</w:t>
            </w:r>
            <w:r>
              <w:rPr>
                <w:rFonts w:ascii="Arial" w:hAnsi="Arial" w:cs="Arial"/>
                <w:color w:val="660066"/>
                <w:sz w:val="22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Chair height should place the </w:t>
            </w:r>
            <w:r w:rsidR="00E47FF9" w:rsidRPr="00CF7836">
              <w:rPr>
                <w:color w:val="000000"/>
                <w:sz w:val="22"/>
                <w:szCs w:val="20"/>
              </w:rPr>
              <w:t>user’s</w:t>
            </w:r>
            <w:r w:rsidRPr="00CF7836">
              <w:rPr>
                <w:color w:val="000000"/>
                <w:sz w:val="22"/>
                <w:szCs w:val="20"/>
              </w:rPr>
              <w:t xml:space="preserve"> thigh approximately parallel to the floor.</w:t>
            </w:r>
          </w:p>
        </w:tc>
      </w:tr>
      <w:bookmarkEnd w:id="1"/>
      <w:bookmarkEnd w:id="2"/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your feet flat on the floor or supported by a footrest?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Adjust the chair to allow feet to rest flat on the floor or utilize a footrest.  A commercial footrest, package of paper, notebook or phone book can be used.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seat pan adjusted to allow a minimum of 2-4 inches between the back of your knee and the waterfall edge of the seat?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If the pan is not adjustable, the back support may be increased to move the user forward. 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backrest properly adjusted?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Raise or lower the chair back to match the user’s back structure.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the armrests positioned to avoid interfering with your body positioning or keyboarding?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Arms may be raised or lowered to support arms when resting.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Does the chair have at least a 5-point base and castors?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Cs/>
                <w:color w:val="000000"/>
                <w:sz w:val="22"/>
                <w:szCs w:val="20"/>
              </w:rPr>
              <w:t>Less than a 5-point base makes the chair prone to tipping.</w:t>
            </w:r>
          </w:p>
        </w:tc>
      </w:tr>
      <w:tr w:rsidR="00CF7836" w:rsidRPr="00CF7836" w:rsidTr="00E47F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F7836">
              <w:rPr>
                <w:b/>
                <w:bCs/>
                <w:color w:val="000000"/>
              </w:rPr>
              <w:t>Monitor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monitor directly in front of you?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user, monitor and keyboard should be aligned.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top of the monitor at or below eye level? (Are your eyes aligned ~2-3” below the top of the screen to take advantage of natural range of vision?)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user’s seated gaze should fall even or within 15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 xml:space="preserve">o </w:t>
            </w:r>
            <w:r w:rsidRPr="00CF7836">
              <w:rPr>
                <w:color w:val="000000"/>
                <w:sz w:val="22"/>
                <w:szCs w:val="20"/>
              </w:rPr>
              <w:t xml:space="preserve">of the top of the monitor.  Use your eyes to scroll down the screen instead of bending the neck.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240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the monitor distance approximately an arms length from your seated position?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The distance is between 18 and 30 inches from users’ face.  This distance will vary based upon the user’s vision.  Users with </w:t>
            </w:r>
            <w:r w:rsidRPr="00CF7836">
              <w:rPr>
                <w:color w:val="000000"/>
                <w:sz w:val="22"/>
                <w:szCs w:val="20"/>
              </w:rPr>
              <w:lastRenderedPageBreak/>
              <w:t>bifocals may need to slant the screen ~25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 xml:space="preserve"> o</w:t>
            </w:r>
            <w:r w:rsidRPr="00CF7836">
              <w:rPr>
                <w:color w:val="000000"/>
                <w:sz w:val="22"/>
                <w:szCs w:val="20"/>
              </w:rPr>
              <w:t xml:space="preserve">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lastRenderedPageBreak/>
              <w:t>Is it possible to work from documents placed at the same height, angle and close to the monitor (~2 - 6”)?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A </w:t>
            </w:r>
            <w:r w:rsidRPr="00CF7836">
              <w:rPr>
                <w:color w:val="000000"/>
                <w:sz w:val="22"/>
                <w:szCs w:val="20"/>
                <w:u w:val="single"/>
              </w:rPr>
              <w:t>document holder</w:t>
            </w:r>
            <w:r w:rsidRPr="00CF7836">
              <w:rPr>
                <w:color w:val="000000"/>
                <w:sz w:val="22"/>
                <w:szCs w:val="20"/>
              </w:rPr>
              <w:t xml:space="preserve"> may be used to place copy near the screen to allow the typist to view the document without turning the neck.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the screen free from glare?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Options:  </w:t>
            </w:r>
          </w:p>
          <w:p w:rsidR="00CF7836" w:rsidRPr="00CF7836" w:rsidRDefault="00CF7836" w:rsidP="00CF78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Place the computer monitor at a 90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 xml:space="preserve"> o</w:t>
            </w:r>
            <w:r w:rsidRPr="00CF7836">
              <w:rPr>
                <w:color w:val="000000"/>
                <w:sz w:val="22"/>
                <w:szCs w:val="20"/>
              </w:rPr>
              <w:t xml:space="preserve"> angle to windows or direct light.  </w:t>
            </w:r>
          </w:p>
          <w:p w:rsidR="00CF7836" w:rsidRPr="00CF7836" w:rsidRDefault="00CF7836" w:rsidP="00CF78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Close blinds on windows behind the monitor or user. </w:t>
            </w:r>
          </w:p>
          <w:p w:rsidR="00CF7836" w:rsidRPr="00CF7836" w:rsidRDefault="00CF7836" w:rsidP="00CF78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Reduce the overall lighting in the room by removing some of the overhead light bulbs and using task lighting where necessary.  </w:t>
            </w:r>
          </w:p>
          <w:p w:rsidR="00CF7836" w:rsidRPr="00CF7836" w:rsidRDefault="00CF7836" w:rsidP="00CF78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Tilt the computer screen to eliminate glare without disrupting other parameters. </w:t>
            </w:r>
          </w:p>
          <w:p w:rsidR="00CF7836" w:rsidRPr="00CF7836" w:rsidRDefault="00CF7836" w:rsidP="00CF78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An anti-glare screen may be attached to the front of the monitor but will slightly reduce the clarity of text.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screen brightness adjustable?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Adjustment knobs or buttons are normally on the lower right hand side of the monitor.</w:t>
            </w:r>
          </w:p>
        </w:tc>
      </w:tr>
      <w:tr w:rsidR="00CF7836" w:rsidRPr="00CF7836" w:rsidTr="00E47F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15"/>
                <w:szCs w:val="15"/>
              </w:rPr>
            </w:pPr>
            <w:r w:rsidRPr="00CF7836">
              <w:rPr>
                <w:b/>
                <w:bCs/>
                <w:color w:val="000000"/>
              </w:rPr>
              <w:t>Work Station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keyboard adjusted correctly? (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>-</w:t>
            </w:r>
            <w:r w:rsidRPr="00CF7836">
              <w:rPr>
                <w:color w:val="000000"/>
                <w:sz w:val="22"/>
                <w:szCs w:val="20"/>
              </w:rPr>
              <w:t>15 -0 degrees)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The keyboard should be flat or slightly reclined at a 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>–</w:t>
            </w:r>
            <w:r w:rsidRPr="00CF7836">
              <w:rPr>
                <w:color w:val="000000"/>
                <w:sz w:val="22"/>
                <w:szCs w:val="20"/>
              </w:rPr>
              <w:t>15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>o</w:t>
            </w:r>
            <w:r w:rsidRPr="00CF7836">
              <w:rPr>
                <w:color w:val="000000"/>
                <w:sz w:val="22"/>
                <w:szCs w:val="20"/>
              </w:rPr>
              <w:t xml:space="preserve"> angle.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ample legroom under the work surface provided?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Minimum distances.  Width = hip width plus 2”; Height = greater than thigh height; Depth = foot and knee clearance.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tools (phones, paper, etc.) within easy reach?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Frequently used tools should be located within the space occupied by an arc created by the user’s arm rotated in front of the seated body.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keyboard height adjustable?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keyboard may be placed on a height adjustable surface or a surface sized to fit the user.   The keyboard should be at a height to allow the user’s forearm to be parallel to the floor with the elbow at a 90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>o</w:t>
            </w:r>
            <w:r w:rsidRPr="00CF7836">
              <w:rPr>
                <w:color w:val="000000"/>
                <w:sz w:val="22"/>
                <w:szCs w:val="20"/>
              </w:rPr>
              <w:t xml:space="preserve"> or slightly greater angle.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a split or tent style keyboard in use?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 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user a touch typist?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CF7836">
                  <w:rPr>
                    <w:color w:val="000000"/>
                    <w:sz w:val="22"/>
                    <w:szCs w:val="20"/>
                  </w:rPr>
                  <w:t>Split</w:t>
                </w:r>
              </w:smartTag>
            </w:smartTag>
            <w:r w:rsidRPr="00CF7836">
              <w:rPr>
                <w:color w:val="000000"/>
                <w:sz w:val="22"/>
                <w:szCs w:val="20"/>
              </w:rPr>
              <w:t xml:space="preserve"> or tent style keyboards are designed to reduce </w:t>
            </w:r>
            <w:proofErr w:type="spellStart"/>
            <w:r w:rsidRPr="00CF7836">
              <w:rPr>
                <w:color w:val="000000"/>
                <w:sz w:val="22"/>
                <w:szCs w:val="20"/>
              </w:rPr>
              <w:t>ulner</w:t>
            </w:r>
            <w:proofErr w:type="spellEnd"/>
            <w:r w:rsidRPr="00CF7836">
              <w:rPr>
                <w:color w:val="000000"/>
                <w:sz w:val="22"/>
                <w:szCs w:val="20"/>
              </w:rPr>
              <w:t xml:space="preserve"> deviation.  They should only be used by typists who do not need to look at the keys while typing or their </w:t>
            </w:r>
            <w:r w:rsidRPr="00CF7836">
              <w:rPr>
                <w:color w:val="000000"/>
                <w:sz w:val="22"/>
                <w:szCs w:val="20"/>
              </w:rPr>
              <w:lastRenderedPageBreak/>
              <w:t xml:space="preserve">use may cause neck, shoulder and lower back stress.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lastRenderedPageBreak/>
              <w:t>Is the mouse properly positioned?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 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hyperlink r:id="rId7" w:tgtFrame="_blank" w:history="1">
              <w:r w:rsidRPr="00CF7836">
                <w:rPr>
                  <w:rFonts w:ascii="Arial" w:hAnsi="Arial" w:cs="Arial"/>
                  <w:color w:val="660066"/>
                </w:rPr>
                <w:t>10 Tips for Mouse Use from Cornell University</w:t>
              </w:r>
            </w:hyperlink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mouse should be on the same level and as near to the keyboard as possible.  The user should not need to extend the shoulder to use the mouse.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 you use a light touch when mousing?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Grip the mouse gently, using your whole arm to move the mouse.  Your elbow is a pivot.  Click as gently as possible.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user close enough to the keyboard/computer to achieve proper posture?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keyboard should be close to the edge of the work surface to allow the user to pull the chair close enough maintain proper posture.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there any physical obstacles?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Clutter under the workstation can limit the user’s ability to maintain proper posture.  Furniture legs, fixed drawers or pedestals can limit movement and disrupt the user’s posture. 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adequate work surface available?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Additional area is required for writing and collating tasks.  These tasks require a higher work surface than keying.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an alternate monitor available where laptop computers are used as office computers?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 </w:t>
            </w:r>
          </w:p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hyperlink r:id="rId8" w:tgtFrame="_blank" w:history="1">
              <w:r w:rsidRPr="00CF7836">
                <w:rPr>
                  <w:rFonts w:ascii="Arial" w:hAnsi="Arial" w:cs="Arial"/>
                  <w:color w:val="660066"/>
                </w:rPr>
                <w:t>5 laptop tips from Cornell Un</w:t>
              </w:r>
              <w:r w:rsidRPr="00CF7836">
                <w:rPr>
                  <w:rFonts w:ascii="Arial" w:hAnsi="Arial" w:cs="Arial"/>
                  <w:color w:val="660066"/>
                </w:rPr>
                <w:t>i</w:t>
              </w:r>
              <w:r w:rsidRPr="00CF7836">
                <w:rPr>
                  <w:rFonts w:ascii="Arial" w:hAnsi="Arial" w:cs="Arial"/>
                  <w:color w:val="660066"/>
                </w:rPr>
                <w:t>versity</w:t>
              </w:r>
            </w:hyperlink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compact nature of laptop computers prevents the user from maintaining proper posture.  If used as a primary computer, the user should use an alternate keyboard and mouse or monitor.  A docking station may be used to provide proper component distances to maintain user posture.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the station components aligned to keep you directly in front of your work?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The user, monitor and keyboard should be aligned.  (See the ergonomic computer station diagram.)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Are cushioned mats available on hard floors where you must stand for extended periods?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Cushioned floor mats or “fatigue” mats may be used where users stand on concrete or other hard surfaces for extended periods (2 hours or more).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Can your feet comfortably rest on the floor?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Adjust the chair height if compatible with other posture parameters.  A footrest may be used to “raise” the resting floor height for the foot.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a footrest available?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 footrest may be used where the user’s feet can touch the floor for variety so long as its use does not cause your knees to be hyper extended.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Cs/>
                <w:color w:val="000000"/>
                <w:sz w:val="22"/>
                <w:szCs w:val="20"/>
              </w:rPr>
              <w:t xml:space="preserve">If you are very tall, is the desk height tall enough?  (Desk height depends </w:t>
            </w:r>
            <w:r w:rsidRPr="00CF7836">
              <w:rPr>
                <w:bCs/>
                <w:color w:val="000000"/>
                <w:sz w:val="22"/>
                <w:szCs w:val="20"/>
              </w:rPr>
              <w:lastRenderedPageBreak/>
              <w:t>upon seated height:  Small 25 – 27”; Medium 27”- 29”; Tall 30 – 32”.)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Cs/>
                <w:color w:val="000000"/>
                <w:sz w:val="22"/>
                <w:szCs w:val="20"/>
              </w:rPr>
              <w:t xml:space="preserve">Blocks may be placed under the legs of your desk to raise the desk height enough to allow your knees adequate space to </w:t>
            </w:r>
            <w:r w:rsidRPr="00CF7836">
              <w:rPr>
                <w:bCs/>
                <w:color w:val="000000"/>
                <w:sz w:val="22"/>
                <w:szCs w:val="20"/>
              </w:rPr>
              <w:lastRenderedPageBreak/>
              <w:t xml:space="preserve">rest at a </w:t>
            </w:r>
            <w:r w:rsidRPr="00CF7836">
              <w:rPr>
                <w:color w:val="000000"/>
                <w:sz w:val="22"/>
                <w:szCs w:val="20"/>
              </w:rPr>
              <w:t>90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 xml:space="preserve">o </w:t>
            </w:r>
            <w:r w:rsidRPr="00CF7836">
              <w:rPr>
                <w:color w:val="000000"/>
                <w:sz w:val="22"/>
                <w:szCs w:val="20"/>
              </w:rPr>
              <w:t>angle to the floor and prevent the need to hunch over your desk.  The surface should not be raised beyond the height that will allow your elbow to maintain a 90</w:t>
            </w:r>
            <w:r w:rsidRPr="00CF7836">
              <w:rPr>
                <w:color w:val="000000"/>
                <w:sz w:val="22"/>
                <w:szCs w:val="20"/>
                <w:vertAlign w:val="superscript"/>
              </w:rPr>
              <w:t xml:space="preserve">o </w:t>
            </w:r>
            <w:r w:rsidRPr="00CF7836">
              <w:rPr>
                <w:color w:val="000000"/>
                <w:sz w:val="22"/>
                <w:szCs w:val="20"/>
              </w:rPr>
              <w:t>angle.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Cs/>
                <w:color w:val="000000"/>
                <w:sz w:val="22"/>
                <w:szCs w:val="20"/>
              </w:rPr>
              <w:lastRenderedPageBreak/>
              <w:t>Are the edges of your work surface rounded?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Cs/>
                <w:color w:val="000000"/>
                <w:sz w:val="22"/>
                <w:szCs w:val="20"/>
              </w:rPr>
              <w:t>Sharp edges can cause compression.  Pad sharp edges that you contact while working with a soft material (foam, rubber or a towel.)</w:t>
            </w:r>
          </w:p>
        </w:tc>
      </w:tr>
      <w:tr w:rsidR="00CF7836" w:rsidRPr="00CF7836" w:rsidTr="00E47F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b/>
                <w:color w:val="000000"/>
              </w:rPr>
              <w:t>General Work Environment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the lighting indirect or diffused?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Facilities can install warm fluorescent light bulbs in overhead fixtures to mute glare.  A personal visor may help where lighting intensity bothers one user in a multi-user environment. See other glare options above. 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background lighting 50 fc or less?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Use low intensity overhead lighting and task lights.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task lighting provided where necessary?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Avoid task lighting on reference documents used while keying.  It creates too much contrast.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Does the desk surface have a matte finish?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A reflective surface creates glare.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humidity range between 25-50%?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Contact Facilities Services where humidity is high enough to promote mold growth.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Is the ambient temperature between 65 and 80F?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Contact Facilities Services for temperature control issues.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background noise below 85 </w:t>
            </w:r>
            <w:proofErr w:type="spellStart"/>
            <w:r w:rsidRPr="00CF7836">
              <w:rPr>
                <w:color w:val="000000"/>
                <w:sz w:val="22"/>
                <w:szCs w:val="20"/>
              </w:rPr>
              <w:t>dBA</w:t>
            </w:r>
            <w:proofErr w:type="spellEnd"/>
            <w:r w:rsidRPr="00CF7836">
              <w:rPr>
                <w:color w:val="000000"/>
                <w:sz w:val="22"/>
                <w:szCs w:val="20"/>
              </w:rPr>
              <w:t>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If you must raise your voice to be heard by an individual with in 10 feet of you, identify and isolate the noise producing equipment or contact EH&amp;S for a noise evaluation.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Does air circulate with no drafts?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Contact Facilities Services for air distribution concerns. </w:t>
            </w:r>
          </w:p>
        </w:tc>
      </w:tr>
      <w:tr w:rsidR="00CF7836" w:rsidRPr="00CF7836" w:rsidTr="00E47F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Work Practices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E47FF9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Do you assume proper posture? </w:t>
            </w:r>
            <w:r w:rsidRPr="00CF7836">
              <w:rPr>
                <w:i/>
                <w:color w:val="000000"/>
                <w:sz w:val="20"/>
                <w:szCs w:val="20"/>
              </w:rPr>
              <w:t>(</w:t>
            </w:r>
            <w:r w:rsidRPr="00CF7836">
              <w:rPr>
                <w:i/>
                <w:color w:val="000000"/>
                <w:sz w:val="20"/>
                <w:szCs w:val="20"/>
                <w:u w:val="single"/>
              </w:rPr>
              <w:t>Keyboarding</w:t>
            </w:r>
            <w:r w:rsidRPr="00CF7836">
              <w:rPr>
                <w:i/>
                <w:color w:val="000000"/>
                <w:sz w:val="20"/>
                <w:szCs w:val="20"/>
              </w:rPr>
              <w:t xml:space="preserve"> – wrists straight, not supported during typing, support during rest; </w:t>
            </w:r>
            <w:r w:rsidRPr="00CF7836">
              <w:rPr>
                <w:i/>
                <w:color w:val="000000"/>
                <w:sz w:val="20"/>
                <w:szCs w:val="20"/>
                <w:u w:val="single"/>
              </w:rPr>
              <w:t>Sitting</w:t>
            </w:r>
            <w:r w:rsidRPr="00CF7836">
              <w:rPr>
                <w:i/>
                <w:color w:val="000000"/>
                <w:sz w:val="20"/>
                <w:szCs w:val="20"/>
              </w:rPr>
              <w:t xml:space="preserve">- upright or slightly reclined, slight hollow in back variety desired; </w:t>
            </w:r>
            <w:r w:rsidRPr="00CF7836">
              <w:rPr>
                <w:i/>
                <w:color w:val="000000"/>
                <w:sz w:val="20"/>
                <w:szCs w:val="20"/>
                <w:u w:val="single"/>
              </w:rPr>
              <w:t>Phone</w:t>
            </w:r>
            <w:r w:rsidRPr="00CF7836">
              <w:rPr>
                <w:i/>
                <w:color w:val="000000"/>
                <w:sz w:val="20"/>
                <w:szCs w:val="20"/>
              </w:rPr>
              <w:t xml:space="preserve"> – hand held or head set; No neck holding).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Retraining personal habit is more difficult than adjusting physical equipment.  However, equipment alterations cannot solve all ergonomic problems.  The user must do their part.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Do you take appropriate breaks?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Micro breaks of 20-30 seconds should be taken every 10 – 20 minutes to move the users focus from the computer screen.  A stretch break should be taken every 30 – 60 minutes.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lastRenderedPageBreak/>
              <w:t>Do you know how to perform computer user stretching exercises?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E47FF9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Sample exercises are available on the EH&amp;S web site </w:t>
            </w:r>
            <w:hyperlink r:id="rId9" w:history="1"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- Computer Stretch Exerci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s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es</w:t>
              </w:r>
            </w:hyperlink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 you alternate tasks to break up long periods of keyboarding?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Alternate tasks may include filing, photocopying, meeting attendance or other non-computer based tasks.  In some cases job duties may be traded between similar employees to limit uninterrupted computer use.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 you use a light grip to hold the mouse, pencils and other office utensils?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Hold your mouse with as light a touch as you can.  Have a co-worker pull the pencil from your hand while you are writing.  It should slip easily from your grip.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 you use proper lifting technique?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9" w:rsidRPr="00E47FF9" w:rsidRDefault="00CF7836" w:rsidP="00E47FF9">
            <w:pPr>
              <w:spacing w:before="100" w:beforeAutospacing="1" w:after="100" w:afterAutospacing="1"/>
              <w:rPr>
                <w:color w:val="000000"/>
                <w:sz w:val="22"/>
                <w:szCs w:val="2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See lifting techniques </w:t>
            </w:r>
            <w:r w:rsidR="00E47FF9">
              <w:rPr>
                <w:color w:val="000000"/>
                <w:sz w:val="22"/>
                <w:szCs w:val="20"/>
              </w:rPr>
              <w:t xml:space="preserve">– </w:t>
            </w:r>
            <w:hyperlink r:id="rId10" w:history="1"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Lifting L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e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sso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n</w:t>
              </w:r>
              <w:r w:rsidR="00E47FF9" w:rsidRPr="00E47FF9">
                <w:rPr>
                  <w:rStyle w:val="Hyperlink"/>
                  <w:rFonts w:ascii="Times New Roman" w:hAnsi="Times New Roman" w:cs="Times New Roman"/>
                  <w:sz w:val="22"/>
                  <w:szCs w:val="20"/>
                </w:rPr>
                <w:t>s</w:t>
              </w:r>
            </w:hyperlink>
            <w:r w:rsidR="00E47FF9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 the items you lift weigh less than 50lbs?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Where loads exceed 50 lbs, break them into smaller containers or use a moving dolly or other lifting aides.  Ask a coworker to help.  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E47FF9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</w:t>
            </w:r>
            <w:r w:rsidR="00CF7836" w:rsidRPr="00CF7836">
              <w:rPr>
                <w:color w:val="000000"/>
                <w:sz w:val="22"/>
                <w:szCs w:val="20"/>
              </w:rPr>
              <w:t xml:space="preserve"> you feel comfortable in the furniture arrangement?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Assure that the user has easy access to all workspace and equipment.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Is your job stressful? (Speed, type of work, interactions with others?)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Stress with the workload can cause muscle tightness and predispose a user to injury.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 xml:space="preserve">Are you comfortable with the workload?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Make sure your supervisor understands your needs.  You may need to adjust your work plan.</w:t>
            </w:r>
          </w:p>
        </w:tc>
      </w:tr>
      <w:tr w:rsidR="00CF7836" w:rsidRPr="00CF7836" w:rsidTr="00E47FF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Does more than one person use your workstation?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6" w:rsidRPr="00CF7836" w:rsidRDefault="00CF7836" w:rsidP="00CF7836">
            <w:pPr>
              <w:spacing w:before="100" w:beforeAutospacing="1" w:after="100" w:afterAutospacing="1"/>
              <w:rPr>
                <w:color w:val="000000"/>
              </w:rPr>
            </w:pPr>
            <w:r w:rsidRPr="00CF7836">
              <w:rPr>
                <w:color w:val="000000"/>
                <w:sz w:val="22"/>
                <w:szCs w:val="20"/>
              </w:rPr>
              <w:t>Where multiple individuals use the same station, each will need to readjust the equipment prior to each use.</w:t>
            </w:r>
          </w:p>
        </w:tc>
      </w:tr>
    </w:tbl>
    <w:p w:rsidR="00CF7836" w:rsidRPr="00CF7836" w:rsidRDefault="00CF7836" w:rsidP="00CF7836">
      <w:pPr>
        <w:spacing w:before="100" w:beforeAutospacing="1" w:after="100" w:afterAutospacing="1"/>
        <w:rPr>
          <w:color w:val="000000"/>
        </w:rPr>
      </w:pPr>
      <w:r w:rsidRPr="00CF7836">
        <w:rPr>
          <w:color w:val="000000"/>
        </w:rPr>
        <w:t> </w:t>
      </w:r>
    </w:p>
    <w:p w:rsidR="00B40547" w:rsidRDefault="00B40547"/>
    <w:sectPr w:rsidR="00B40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081"/>
    <w:multiLevelType w:val="multilevel"/>
    <w:tmpl w:val="720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6"/>
    <w:rsid w:val="00465C4A"/>
    <w:rsid w:val="007449FC"/>
    <w:rsid w:val="007C6706"/>
    <w:rsid w:val="008D641D"/>
    <w:rsid w:val="0094359F"/>
    <w:rsid w:val="00B40547"/>
    <w:rsid w:val="00CF7836"/>
    <w:rsid w:val="00E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31E1BF-8B0E-4561-B97A-648F10B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F783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qFormat/>
    <w:rsid w:val="00CF783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CF783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qFormat/>
    <w:rsid w:val="00CF7836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qFormat/>
    <w:rsid w:val="00CF7836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F7836"/>
    <w:rPr>
      <w:rFonts w:ascii="Arial" w:hAnsi="Arial" w:cs="Arial" w:hint="default"/>
      <w:i w:val="0"/>
      <w:iCs w:val="0"/>
      <w:strike w:val="0"/>
      <w:dstrike w:val="0"/>
      <w:color w:val="660066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rsid w:val="00E47F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.human.cornell.edu/culaptopti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go.human.cornell.edu/cumousetip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.edu/cs-admin/oehs/Chair-Diagram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thor.ecu.edu/cs-admin/oehs/computer-workstation.cfm" TargetMode="External"/><Relationship Id="rId10" Type="http://schemas.openxmlformats.org/officeDocument/2006/relationships/hyperlink" Target="http://www.ecu.edu/cs-admin/oehs/ih/upload/Lifting_Less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.edu/cs-admin/oehs/ih/Computer-Exercis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User’s Self-Inspection Check List</vt:lpstr>
    </vt:vector>
  </TitlesOfParts>
  <Company>East Carolina University</Company>
  <LinksUpToDate>false</LinksUpToDate>
  <CharactersWithSpaces>10854</CharactersWithSpaces>
  <SharedDoc>false</SharedDoc>
  <HLinks>
    <vt:vector size="42" baseType="variant">
      <vt:variant>
        <vt:i4>7077957</vt:i4>
      </vt:variant>
      <vt:variant>
        <vt:i4>18</vt:i4>
      </vt:variant>
      <vt:variant>
        <vt:i4>0</vt:i4>
      </vt:variant>
      <vt:variant>
        <vt:i4>5</vt:i4>
      </vt:variant>
      <vt:variant>
        <vt:lpwstr>http://www.ecu.edu/cs-admin/oehs/ih/upload/Lifting_Lessons.doc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http://www.ecu.edu/cs-admin/oehs/Computer-Stretch-Exercises.cfm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http://ergo.human.cornell.edu/culaptoptips.html</vt:lpwstr>
      </vt:variant>
      <vt:variant>
        <vt:lpwstr/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http://ergo.human.cornell.edu/cumousetips.html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http://www.ecu.edu/cs-admin/oehs/Chair-Diagram.cfm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http://www.ecu.edu/cs-admin/oehs/Chair-Diagram.cfm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https://author.ecu.edu/cs-admin/oehs/computer-workstation.cfm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User’s Self-Inspection Check List</dc:title>
  <dc:subject/>
  <dc:creator>AMB0218</dc:creator>
  <cp:keywords/>
  <dc:description/>
  <cp:lastModifiedBy>Brewer, Alana</cp:lastModifiedBy>
  <cp:revision>3</cp:revision>
  <dcterms:created xsi:type="dcterms:W3CDTF">2018-05-01T12:45:00Z</dcterms:created>
  <dcterms:modified xsi:type="dcterms:W3CDTF">2018-05-01T12:46:00Z</dcterms:modified>
</cp:coreProperties>
</file>